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CD" w:rsidRPr="00782ACD" w:rsidRDefault="00782ACD" w:rsidP="00782ACD">
      <w:pPr>
        <w:shd w:val="clear" w:color="auto" w:fill="FFFFFF"/>
        <w:tabs>
          <w:tab w:val="left" w:pos="298"/>
        </w:tabs>
        <w:jc w:val="center"/>
        <w:rPr>
          <w:rFonts w:ascii="Times New Roman" w:hAnsi="Times New Roman" w:cs="Times New Roman"/>
          <w:b/>
          <w:sz w:val="24"/>
        </w:rPr>
      </w:pPr>
      <w:r w:rsidRPr="00782ACD">
        <w:rPr>
          <w:rFonts w:ascii="Times New Roman" w:hAnsi="Times New Roman" w:cs="Times New Roman"/>
          <w:b/>
          <w:noProof/>
          <w:sz w:val="24"/>
          <w:lang w:val="en-US"/>
        </w:rPr>
        <w:pict>
          <v:line id="Прямая соединительная линия 1" o:spid="_x0000_s1026" style="position:absolute;left:0;text-align:left;z-index:251660288;visibility:visible;mso-position-horizontal-relative:margin" from="559.5pt,1.7pt" to="559.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" o:allowincell="f" strokeweight=".5pt">
            <w10:wrap anchorx="margin"/>
          </v:line>
        </w:pict>
      </w:r>
      <w:r w:rsidRPr="00782ACD">
        <w:rPr>
          <w:rFonts w:ascii="Times New Roman" w:hAnsi="Times New Roman" w:cs="Times New Roman"/>
          <w:b/>
          <w:sz w:val="24"/>
        </w:rPr>
        <w:t>ДОГОВОР ТРАНСПОРТНОЙ ЭКСПЕДИЦИИ №____</w:t>
      </w:r>
    </w:p>
    <w:p w:rsidR="00B15FAA" w:rsidRPr="00355FCF" w:rsidRDefault="00355FCF" w:rsidP="00355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8100DB" w:rsidRPr="00355FCF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8100DB" w:rsidRPr="00355F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Хатежино</w:t>
      </w:r>
      <w:proofErr w:type="spellEnd"/>
      <w:r w:rsidR="008100DB" w:rsidRPr="00355FCF">
        <w:rPr>
          <w:rFonts w:ascii="Times New Roman" w:hAnsi="Times New Roman" w:cs="Times New Roman"/>
          <w:sz w:val="24"/>
          <w:szCs w:val="24"/>
        </w:rPr>
        <w:tab/>
      </w:r>
      <w:r w:rsidR="008100DB" w:rsidRPr="00355FCF">
        <w:rPr>
          <w:rFonts w:ascii="Times New Roman" w:hAnsi="Times New Roman" w:cs="Times New Roman"/>
          <w:sz w:val="24"/>
          <w:szCs w:val="24"/>
        </w:rPr>
        <w:tab/>
      </w:r>
      <w:r w:rsidR="008100DB" w:rsidRPr="00355FCF">
        <w:rPr>
          <w:rFonts w:ascii="Times New Roman" w:hAnsi="Times New Roman" w:cs="Times New Roman"/>
          <w:sz w:val="24"/>
          <w:szCs w:val="24"/>
        </w:rPr>
        <w:tab/>
      </w:r>
      <w:r w:rsidR="008100DB" w:rsidRPr="00355FCF">
        <w:rPr>
          <w:rFonts w:ascii="Times New Roman" w:hAnsi="Times New Roman" w:cs="Times New Roman"/>
          <w:sz w:val="24"/>
          <w:szCs w:val="24"/>
        </w:rPr>
        <w:tab/>
      </w:r>
      <w:r w:rsidR="008100DB" w:rsidRPr="00355FCF">
        <w:rPr>
          <w:rFonts w:ascii="Times New Roman" w:hAnsi="Times New Roman" w:cs="Times New Roman"/>
          <w:sz w:val="24"/>
          <w:szCs w:val="24"/>
        </w:rPr>
        <w:tab/>
      </w:r>
      <w:r w:rsidR="008100DB" w:rsidRPr="00355FCF">
        <w:rPr>
          <w:rFonts w:ascii="Times New Roman" w:hAnsi="Times New Roman" w:cs="Times New Roman"/>
          <w:sz w:val="24"/>
          <w:szCs w:val="24"/>
        </w:rPr>
        <w:tab/>
      </w:r>
      <w:r w:rsidR="008100DB" w:rsidRPr="00355FCF">
        <w:rPr>
          <w:rFonts w:ascii="Times New Roman" w:hAnsi="Times New Roman" w:cs="Times New Roman"/>
          <w:sz w:val="24"/>
          <w:szCs w:val="24"/>
        </w:rPr>
        <w:tab/>
      </w:r>
      <w:r w:rsidR="007557C1" w:rsidRPr="00355F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4F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57C1" w:rsidRPr="00355FCF">
        <w:rPr>
          <w:rFonts w:ascii="Times New Roman" w:hAnsi="Times New Roman" w:cs="Times New Roman"/>
          <w:sz w:val="24"/>
          <w:szCs w:val="24"/>
        </w:rPr>
        <w:t xml:space="preserve">   </w:t>
      </w:r>
      <w:r w:rsidR="002B703F" w:rsidRPr="00355FCF">
        <w:rPr>
          <w:rFonts w:ascii="Times New Roman" w:hAnsi="Times New Roman" w:cs="Times New Roman"/>
          <w:sz w:val="24"/>
          <w:szCs w:val="24"/>
        </w:rPr>
        <w:t>«____»</w:t>
      </w:r>
      <w:r w:rsidR="008100DB" w:rsidRPr="00355FCF">
        <w:rPr>
          <w:rFonts w:ascii="Times New Roman" w:hAnsi="Times New Roman" w:cs="Times New Roman"/>
          <w:sz w:val="24"/>
          <w:szCs w:val="24"/>
        </w:rPr>
        <w:t>__________20___ г.</w:t>
      </w:r>
      <w:r w:rsidR="008100DB" w:rsidRPr="00355FCF">
        <w:rPr>
          <w:rFonts w:ascii="Times New Roman" w:hAnsi="Times New Roman" w:cs="Times New Roman"/>
          <w:sz w:val="24"/>
          <w:szCs w:val="24"/>
        </w:rPr>
        <w:tab/>
      </w:r>
    </w:p>
    <w:p w:rsidR="00B15FAA" w:rsidRPr="00355FCF" w:rsidRDefault="00B15FAA" w:rsidP="00355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B9" w:rsidRPr="003040B9" w:rsidRDefault="003040B9" w:rsidP="003040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040B9">
        <w:rPr>
          <w:rFonts w:ascii="Times New Roman" w:hAnsi="Times New Roman" w:cs="Times New Roman"/>
          <w:sz w:val="24"/>
        </w:rPr>
        <w:t>Общество с ограниченной ответственностью «</w:t>
      </w:r>
      <w:proofErr w:type="spellStart"/>
      <w:r w:rsidRPr="003040B9">
        <w:rPr>
          <w:rFonts w:ascii="Times New Roman" w:hAnsi="Times New Roman" w:cs="Times New Roman"/>
          <w:sz w:val="24"/>
        </w:rPr>
        <w:t>БелТрансАврас</w:t>
      </w:r>
      <w:proofErr w:type="spellEnd"/>
      <w:r w:rsidRPr="003040B9">
        <w:rPr>
          <w:rFonts w:ascii="Times New Roman" w:hAnsi="Times New Roman" w:cs="Times New Roman"/>
          <w:sz w:val="24"/>
        </w:rPr>
        <w:t xml:space="preserve">», именуемое в дальнейшем </w:t>
      </w:r>
      <w:r w:rsidRPr="003040B9">
        <w:rPr>
          <w:rFonts w:ascii="Times New Roman" w:hAnsi="Times New Roman" w:cs="Times New Roman"/>
          <w:b/>
          <w:sz w:val="24"/>
        </w:rPr>
        <w:t xml:space="preserve">«Заказчик», «Экспедитор», </w:t>
      </w:r>
      <w:r w:rsidRPr="003040B9">
        <w:rPr>
          <w:rFonts w:ascii="Times New Roman" w:hAnsi="Times New Roman" w:cs="Times New Roman"/>
          <w:sz w:val="24"/>
        </w:rPr>
        <w:t xml:space="preserve">в лице заместителя директора </w:t>
      </w:r>
      <w:proofErr w:type="spellStart"/>
      <w:r w:rsidRPr="003040B9">
        <w:rPr>
          <w:rFonts w:ascii="Times New Roman" w:hAnsi="Times New Roman" w:cs="Times New Roman"/>
          <w:sz w:val="24"/>
        </w:rPr>
        <w:t>Власовец</w:t>
      </w:r>
      <w:proofErr w:type="spellEnd"/>
      <w:r w:rsidRPr="003040B9">
        <w:rPr>
          <w:rFonts w:ascii="Times New Roman" w:hAnsi="Times New Roman" w:cs="Times New Roman"/>
          <w:sz w:val="24"/>
        </w:rPr>
        <w:t xml:space="preserve"> Виктории Владимировны, действующая на основании доверенности №4 от 29.11.2019 г., с одной стороны и </w:t>
      </w:r>
      <w:proofErr w:type="spellStart"/>
      <w:r w:rsidRPr="003040B9">
        <w:rPr>
          <w:rFonts w:ascii="Times New Roman" w:hAnsi="Times New Roman" w:cs="Times New Roman"/>
          <w:sz w:val="24"/>
        </w:rPr>
        <w:t>____________________________в</w:t>
      </w:r>
      <w:proofErr w:type="spellEnd"/>
      <w:r w:rsidRPr="003040B9">
        <w:rPr>
          <w:rFonts w:ascii="Times New Roman" w:hAnsi="Times New Roman" w:cs="Times New Roman"/>
          <w:sz w:val="24"/>
        </w:rPr>
        <w:t xml:space="preserve"> лице директора </w:t>
      </w:r>
      <w:r w:rsidRPr="003040B9">
        <w:rPr>
          <w:rFonts w:ascii="Times New Roman" w:hAnsi="Times New Roman" w:cs="Times New Roman"/>
          <w:b/>
          <w:bCs/>
          <w:color w:val="000000"/>
          <w:sz w:val="24"/>
        </w:rPr>
        <w:t>___________________</w:t>
      </w:r>
      <w:r w:rsidRPr="003040B9">
        <w:rPr>
          <w:rFonts w:ascii="Times New Roman" w:hAnsi="Times New Roman" w:cs="Times New Roman"/>
          <w:sz w:val="24"/>
        </w:rPr>
        <w:t xml:space="preserve">, действующего на основании </w:t>
      </w:r>
      <w:r w:rsidRPr="003040B9">
        <w:rPr>
          <w:rFonts w:ascii="Times New Roman" w:hAnsi="Times New Roman" w:cs="Times New Roman"/>
          <w:color w:val="000000"/>
          <w:sz w:val="24"/>
        </w:rPr>
        <w:t>____________</w:t>
      </w:r>
      <w:r w:rsidRPr="003040B9">
        <w:rPr>
          <w:rFonts w:ascii="Times New Roman" w:hAnsi="Times New Roman" w:cs="Times New Roman"/>
          <w:sz w:val="24"/>
        </w:rPr>
        <w:t xml:space="preserve">, именуемый в дальнейшем </w:t>
      </w:r>
      <w:r w:rsidRPr="003040B9">
        <w:rPr>
          <w:rFonts w:ascii="Times New Roman" w:hAnsi="Times New Roman" w:cs="Times New Roman"/>
          <w:b/>
          <w:bCs/>
          <w:sz w:val="24"/>
        </w:rPr>
        <w:t xml:space="preserve">«Исполнитель», </w:t>
      </w:r>
      <w:r w:rsidRPr="003040B9">
        <w:rPr>
          <w:rFonts w:ascii="Times New Roman" w:hAnsi="Times New Roman" w:cs="Times New Roman"/>
          <w:sz w:val="24"/>
        </w:rPr>
        <w:t>с другой стороны, заключили настоящий договор о нижеследующем:</w:t>
      </w:r>
    </w:p>
    <w:p w:rsidR="008100DB" w:rsidRPr="00F73E17" w:rsidRDefault="008100DB" w:rsidP="003040B9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E17">
        <w:rPr>
          <w:rFonts w:ascii="Times New Roman" w:hAnsi="Times New Roman" w:cs="Times New Roman"/>
          <w:b/>
          <w:sz w:val="24"/>
          <w:szCs w:val="24"/>
        </w:rPr>
        <w:t>1.Предмет Договора.</w:t>
      </w:r>
    </w:p>
    <w:p w:rsidR="00FE1E19" w:rsidRPr="009E5C19" w:rsidRDefault="00FE1E19" w:rsidP="009E5C19">
      <w:pPr>
        <w:pStyle w:val="a8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Настоящий договор определяет порядок взаимоотношений, возникающих между сторонами при планировании, организации и осуществлении перевозок грузов в международном автомобильном сообщении, а также расчетах за выполнение перевозок.</w:t>
      </w:r>
    </w:p>
    <w:p w:rsidR="00B3446F" w:rsidRPr="00F73E17" w:rsidRDefault="00B3446F" w:rsidP="009E5C19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E17">
        <w:rPr>
          <w:rFonts w:ascii="Times New Roman" w:hAnsi="Times New Roman" w:cs="Times New Roman"/>
          <w:b/>
          <w:sz w:val="24"/>
          <w:szCs w:val="24"/>
        </w:rPr>
        <w:t>2. Общие положения.</w:t>
      </w:r>
    </w:p>
    <w:p w:rsidR="00870CDC" w:rsidRPr="009E5C19" w:rsidRDefault="00870CDC" w:rsidP="009E5C1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 xml:space="preserve">Настоящий Договор, размещенный на сайте </w:t>
      </w:r>
      <w:r w:rsidR="0042579E" w:rsidRPr="009E5C1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044BDA" w:rsidRPr="009E5C19">
        <w:rPr>
          <w:rFonts w:ascii="Times New Roman" w:hAnsi="Times New Roman" w:cs="Times New Roman"/>
          <w:sz w:val="24"/>
          <w:szCs w:val="24"/>
        </w:rPr>
        <w:t>Перевозчика-Экспедитора</w:t>
      </w:r>
      <w:r w:rsidR="0042579E" w:rsidRPr="009E5C19">
        <w:rPr>
          <w:rFonts w:ascii="Times New Roman" w:hAnsi="Times New Roman" w:cs="Times New Roman"/>
          <w:sz w:val="24"/>
          <w:szCs w:val="24"/>
        </w:rPr>
        <w:t xml:space="preserve"> </w:t>
      </w:r>
      <w:r w:rsidR="00FE1E19" w:rsidRPr="009E5C19">
        <w:rPr>
          <w:rFonts w:ascii="Times New Roman" w:hAnsi="Times New Roman" w:cs="Times New Roman"/>
          <w:sz w:val="24"/>
          <w:szCs w:val="24"/>
          <w:shd w:val="clear" w:color="auto" w:fill="D99594" w:themeFill="accent2" w:themeFillTint="99"/>
        </w:rPr>
        <w:t>САЙТ</w:t>
      </w:r>
      <w:r w:rsidR="0042579E" w:rsidRPr="009E5C19">
        <w:rPr>
          <w:rFonts w:ascii="Times New Roman" w:hAnsi="Times New Roman" w:cs="Times New Roman"/>
          <w:sz w:val="24"/>
          <w:szCs w:val="24"/>
          <w:shd w:val="clear" w:color="auto" w:fill="D99594" w:themeFill="accent2" w:themeFillTint="99"/>
        </w:rPr>
        <w:t>,</w:t>
      </w:r>
      <w:r w:rsidR="00044BDA" w:rsidRPr="009E5C19">
        <w:rPr>
          <w:rFonts w:ascii="Times New Roman" w:hAnsi="Times New Roman" w:cs="Times New Roman"/>
          <w:sz w:val="24"/>
          <w:szCs w:val="24"/>
          <w:shd w:val="clear" w:color="auto" w:fill="D99594" w:themeFill="accent2" w:themeFillTint="99"/>
        </w:rPr>
        <w:t xml:space="preserve"> </w:t>
      </w:r>
      <w:r w:rsidRPr="009E5C19">
        <w:rPr>
          <w:rFonts w:ascii="Times New Roman" w:hAnsi="Times New Roman" w:cs="Times New Roman"/>
          <w:sz w:val="24"/>
          <w:szCs w:val="24"/>
        </w:rPr>
        <w:t xml:space="preserve">в соответствии с п.2 ст.407 Гражданского кодекса Республики Беларусь является публичной офертой </w:t>
      </w:r>
      <w:r w:rsidR="00044BDA" w:rsidRPr="009E5C19">
        <w:rPr>
          <w:rFonts w:ascii="Times New Roman" w:hAnsi="Times New Roman" w:cs="Times New Roman"/>
          <w:sz w:val="24"/>
          <w:szCs w:val="24"/>
        </w:rPr>
        <w:t>Перевозчика-Экспедитора</w:t>
      </w:r>
      <w:r w:rsidRPr="009E5C19">
        <w:rPr>
          <w:rFonts w:ascii="Times New Roman" w:hAnsi="Times New Roman" w:cs="Times New Roman"/>
          <w:sz w:val="24"/>
          <w:szCs w:val="24"/>
        </w:rPr>
        <w:t xml:space="preserve">, адресованной неопределенному кругу </w:t>
      </w:r>
      <w:r w:rsidR="0042579E" w:rsidRPr="009E5C19">
        <w:rPr>
          <w:rFonts w:ascii="Times New Roman" w:hAnsi="Times New Roman" w:cs="Times New Roman"/>
          <w:sz w:val="24"/>
          <w:szCs w:val="24"/>
        </w:rPr>
        <w:t xml:space="preserve">юридических </w:t>
      </w:r>
      <w:r w:rsidRPr="009E5C19">
        <w:rPr>
          <w:rFonts w:ascii="Times New Roman" w:hAnsi="Times New Roman" w:cs="Times New Roman"/>
          <w:sz w:val="24"/>
          <w:szCs w:val="24"/>
        </w:rPr>
        <w:t xml:space="preserve">лиц, заключить договор </w:t>
      </w:r>
      <w:r w:rsidR="0042579E" w:rsidRPr="009E5C19">
        <w:rPr>
          <w:rFonts w:ascii="Times New Roman" w:hAnsi="Times New Roman" w:cs="Times New Roman"/>
          <w:sz w:val="24"/>
          <w:szCs w:val="24"/>
        </w:rPr>
        <w:t>перевозки груза</w:t>
      </w:r>
      <w:r w:rsidRPr="009E5C19">
        <w:rPr>
          <w:rFonts w:ascii="Times New Roman" w:hAnsi="Times New Roman" w:cs="Times New Roman"/>
          <w:sz w:val="24"/>
          <w:szCs w:val="24"/>
        </w:rPr>
        <w:t xml:space="preserve"> на условиях, определенных в настоящем Договоре, и содержит все существенные условия. </w:t>
      </w:r>
    </w:p>
    <w:p w:rsidR="00870CDC" w:rsidRPr="009E5C19" w:rsidRDefault="004E738F" w:rsidP="009E5C1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З</w:t>
      </w:r>
      <w:r w:rsidR="00870CDC" w:rsidRPr="009E5C19">
        <w:rPr>
          <w:rFonts w:ascii="Times New Roman" w:hAnsi="Times New Roman" w:cs="Times New Roman"/>
          <w:sz w:val="24"/>
          <w:szCs w:val="24"/>
        </w:rPr>
        <w:t xml:space="preserve">аключение Договора происходит посредством присоединения </w:t>
      </w:r>
      <w:r w:rsidR="0042579E" w:rsidRPr="009E5C19">
        <w:rPr>
          <w:rFonts w:ascii="Times New Roman" w:hAnsi="Times New Roman" w:cs="Times New Roman"/>
          <w:sz w:val="24"/>
          <w:szCs w:val="24"/>
        </w:rPr>
        <w:t>Заказчика</w:t>
      </w:r>
      <w:r w:rsidR="00870CDC" w:rsidRPr="009E5C19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870CDC" w:rsidRPr="009E5C19">
        <w:rPr>
          <w:rFonts w:ascii="Times New Roman" w:hAnsi="Times New Roman" w:cs="Times New Roman"/>
          <w:sz w:val="24"/>
          <w:szCs w:val="24"/>
        </w:rPr>
        <w:t>Договору</w:t>
      </w:r>
      <w:r w:rsidR="00E4245A" w:rsidRPr="009E5C19">
        <w:rPr>
          <w:rFonts w:ascii="Times New Roman" w:hAnsi="Times New Roman" w:cs="Times New Roman"/>
          <w:sz w:val="24"/>
          <w:szCs w:val="24"/>
        </w:rPr>
        <w:t>-</w:t>
      </w:r>
      <w:r w:rsidR="00AD7240" w:rsidRPr="009E5C19">
        <w:rPr>
          <w:rFonts w:ascii="Times New Roman" w:hAnsi="Times New Roman" w:cs="Times New Roman"/>
          <w:sz w:val="24"/>
          <w:szCs w:val="24"/>
        </w:rPr>
        <w:t>оферты</w:t>
      </w:r>
      <w:proofErr w:type="gramEnd"/>
      <w:r w:rsidR="00870CDC" w:rsidRPr="009E5C19">
        <w:rPr>
          <w:rFonts w:ascii="Times New Roman" w:hAnsi="Times New Roman" w:cs="Times New Roman"/>
          <w:sz w:val="24"/>
          <w:szCs w:val="24"/>
        </w:rPr>
        <w:t xml:space="preserve">, т.е. посредством принятия (акцепта) условий </w:t>
      </w:r>
      <w:r w:rsidR="00AD7240" w:rsidRPr="009E5C19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870CDC" w:rsidRPr="009E5C19">
        <w:rPr>
          <w:rFonts w:ascii="Times New Roman" w:hAnsi="Times New Roman" w:cs="Times New Roman"/>
          <w:sz w:val="24"/>
          <w:szCs w:val="24"/>
        </w:rPr>
        <w:t xml:space="preserve">в целом без каких-либо условий, изъятий и оговорок. </w:t>
      </w:r>
    </w:p>
    <w:p w:rsidR="0042579E" w:rsidRPr="009E5C19" w:rsidRDefault="00870CDC" w:rsidP="009E5C1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 xml:space="preserve">Акцептом оферты признается </w:t>
      </w:r>
      <w:r w:rsidR="0042579E" w:rsidRPr="009E5C19">
        <w:rPr>
          <w:rFonts w:ascii="Times New Roman" w:hAnsi="Times New Roman" w:cs="Times New Roman"/>
          <w:sz w:val="24"/>
          <w:szCs w:val="24"/>
        </w:rPr>
        <w:t xml:space="preserve">оформление заявки на перевозку груза на официальном сайте </w:t>
      </w:r>
      <w:r w:rsidR="003910B3" w:rsidRPr="009E5C19">
        <w:rPr>
          <w:rFonts w:ascii="Times New Roman" w:hAnsi="Times New Roman" w:cs="Times New Roman"/>
          <w:sz w:val="24"/>
          <w:szCs w:val="24"/>
        </w:rPr>
        <w:t>Перевозчика-Экспедитора</w:t>
      </w:r>
      <w:r w:rsidR="0042579E" w:rsidRPr="009E5C19">
        <w:rPr>
          <w:rFonts w:ascii="Times New Roman" w:hAnsi="Times New Roman" w:cs="Times New Roman"/>
          <w:sz w:val="24"/>
          <w:szCs w:val="24"/>
        </w:rPr>
        <w:t xml:space="preserve"> </w:t>
      </w:r>
      <w:r w:rsidR="00BC6C51" w:rsidRPr="009E5C19">
        <w:rPr>
          <w:rFonts w:ascii="Times New Roman" w:hAnsi="Times New Roman" w:cs="Times New Roman"/>
          <w:sz w:val="24"/>
          <w:szCs w:val="24"/>
          <w:shd w:val="clear" w:color="auto" w:fill="D99594" w:themeFill="accent2" w:themeFillTint="99"/>
        </w:rPr>
        <w:t>САЙТ.</w:t>
      </w:r>
    </w:p>
    <w:p w:rsidR="00870CDC" w:rsidRPr="009E5C19" w:rsidRDefault="00870CDC" w:rsidP="009E5C1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AD7240" w:rsidRPr="009E5C19">
        <w:rPr>
          <w:rFonts w:ascii="Times New Roman" w:hAnsi="Times New Roman" w:cs="Times New Roman"/>
          <w:sz w:val="24"/>
          <w:szCs w:val="24"/>
        </w:rPr>
        <w:t>заключается в простой письменной форме</w:t>
      </w:r>
      <w:r w:rsidR="007557C1" w:rsidRPr="009E5C19">
        <w:rPr>
          <w:rFonts w:ascii="Times New Roman" w:hAnsi="Times New Roman" w:cs="Times New Roman"/>
          <w:sz w:val="24"/>
          <w:szCs w:val="24"/>
        </w:rPr>
        <w:t xml:space="preserve"> </w:t>
      </w:r>
      <w:r w:rsidR="00AD7240" w:rsidRPr="009E5C19">
        <w:rPr>
          <w:rFonts w:ascii="Times New Roman" w:hAnsi="Times New Roman" w:cs="Times New Roman"/>
          <w:sz w:val="24"/>
          <w:szCs w:val="24"/>
        </w:rPr>
        <w:t xml:space="preserve">в соответствии с условиями </w:t>
      </w:r>
      <w:r w:rsidR="007A720C" w:rsidRPr="009E5C19">
        <w:rPr>
          <w:rFonts w:ascii="Times New Roman" w:hAnsi="Times New Roman" w:cs="Times New Roman"/>
          <w:sz w:val="24"/>
          <w:szCs w:val="24"/>
        </w:rPr>
        <w:t>договора-</w:t>
      </w:r>
      <w:r w:rsidR="00AD7240" w:rsidRPr="009E5C19">
        <w:rPr>
          <w:rFonts w:ascii="Times New Roman" w:hAnsi="Times New Roman" w:cs="Times New Roman"/>
          <w:sz w:val="24"/>
          <w:szCs w:val="24"/>
        </w:rPr>
        <w:t>оферты и свидетельствует о ее принятия (акцепте</w:t>
      </w:r>
      <w:r w:rsidRPr="009E5C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70CDC" w:rsidRPr="009E5C19" w:rsidRDefault="004E738F" w:rsidP="009E5C1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П</w:t>
      </w:r>
      <w:r w:rsidR="009D5E72" w:rsidRPr="009E5C19">
        <w:rPr>
          <w:rFonts w:ascii="Times New Roman" w:hAnsi="Times New Roman" w:cs="Times New Roman"/>
          <w:sz w:val="24"/>
          <w:szCs w:val="24"/>
        </w:rPr>
        <w:t>еревозчик-Экспедитор</w:t>
      </w:r>
      <w:r w:rsidR="00870CDC" w:rsidRPr="009E5C19">
        <w:rPr>
          <w:rFonts w:ascii="Times New Roman" w:hAnsi="Times New Roman" w:cs="Times New Roman"/>
          <w:sz w:val="24"/>
          <w:szCs w:val="24"/>
        </w:rPr>
        <w:t xml:space="preserve"> оставляет за собой право вносить изменения в </w:t>
      </w:r>
      <w:proofErr w:type="gramStart"/>
      <w:r w:rsidR="00B51F6F" w:rsidRPr="009E5C19">
        <w:rPr>
          <w:rFonts w:ascii="Times New Roman" w:hAnsi="Times New Roman" w:cs="Times New Roman"/>
          <w:sz w:val="24"/>
          <w:szCs w:val="24"/>
        </w:rPr>
        <w:t>размещенную</w:t>
      </w:r>
      <w:proofErr w:type="gramEnd"/>
      <w:r w:rsidR="00B51F6F" w:rsidRPr="009E5C1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9D5E72" w:rsidRPr="009E5C19">
        <w:rPr>
          <w:rFonts w:ascii="Times New Roman" w:hAnsi="Times New Roman" w:cs="Times New Roman"/>
          <w:sz w:val="24"/>
          <w:szCs w:val="24"/>
        </w:rPr>
        <w:t>Перевозчика-Экспедитора</w:t>
      </w:r>
      <w:r w:rsidR="00B51F6F" w:rsidRPr="009E5C19">
        <w:rPr>
          <w:rFonts w:ascii="Times New Roman" w:hAnsi="Times New Roman" w:cs="Times New Roman"/>
          <w:sz w:val="24"/>
          <w:szCs w:val="24"/>
        </w:rPr>
        <w:t xml:space="preserve"> </w:t>
      </w:r>
      <w:r w:rsidR="00BC6C51" w:rsidRPr="009E5C19">
        <w:rPr>
          <w:rFonts w:ascii="Times New Roman" w:hAnsi="Times New Roman" w:cs="Times New Roman"/>
          <w:sz w:val="24"/>
          <w:szCs w:val="24"/>
          <w:shd w:val="clear" w:color="auto" w:fill="D99594" w:themeFill="accent2" w:themeFillTint="99"/>
        </w:rPr>
        <w:t>САЙТ</w:t>
      </w:r>
      <w:r w:rsidR="00B51F6F" w:rsidRPr="009E5C1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договор-</w:t>
      </w:r>
      <w:r w:rsidR="00B51F6F" w:rsidRPr="009E5C19">
        <w:rPr>
          <w:rFonts w:ascii="Times New Roman" w:hAnsi="Times New Roman" w:cs="Times New Roman"/>
          <w:sz w:val="24"/>
          <w:szCs w:val="24"/>
        </w:rPr>
        <w:t>оферту,</w:t>
      </w:r>
      <w:r w:rsidR="00A92075" w:rsidRPr="009E5C19">
        <w:rPr>
          <w:rFonts w:ascii="Times New Roman" w:hAnsi="Times New Roman" w:cs="Times New Roman"/>
          <w:sz w:val="24"/>
          <w:szCs w:val="24"/>
        </w:rPr>
        <w:t xml:space="preserve"> </w:t>
      </w:r>
      <w:r w:rsidR="00870CDC" w:rsidRPr="009E5C19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 w:rsidR="0042579E" w:rsidRPr="009E5C19">
        <w:rPr>
          <w:rFonts w:ascii="Times New Roman" w:hAnsi="Times New Roman" w:cs="Times New Roman"/>
          <w:sz w:val="24"/>
          <w:szCs w:val="24"/>
        </w:rPr>
        <w:t>Заказчик</w:t>
      </w:r>
      <w:r w:rsidR="00870CDC" w:rsidRPr="009E5C19">
        <w:rPr>
          <w:rFonts w:ascii="Times New Roman" w:hAnsi="Times New Roman" w:cs="Times New Roman"/>
          <w:sz w:val="24"/>
          <w:szCs w:val="24"/>
        </w:rPr>
        <w:t xml:space="preserve"> обязуется на момент оформления </w:t>
      </w:r>
      <w:r w:rsidR="0042579E" w:rsidRPr="009E5C19">
        <w:rPr>
          <w:rFonts w:ascii="Times New Roman" w:hAnsi="Times New Roman" w:cs="Times New Roman"/>
          <w:sz w:val="24"/>
          <w:szCs w:val="24"/>
        </w:rPr>
        <w:t>заявки</w:t>
      </w:r>
      <w:r w:rsidR="00870CDC" w:rsidRPr="009E5C19">
        <w:rPr>
          <w:rFonts w:ascii="Times New Roman" w:hAnsi="Times New Roman" w:cs="Times New Roman"/>
          <w:sz w:val="24"/>
          <w:szCs w:val="24"/>
        </w:rPr>
        <w:t xml:space="preserve"> ознакомиться с текстом </w:t>
      </w:r>
      <w:r w:rsidR="00B51F6F" w:rsidRPr="009E5C19">
        <w:rPr>
          <w:rFonts w:ascii="Times New Roman" w:hAnsi="Times New Roman" w:cs="Times New Roman"/>
          <w:sz w:val="24"/>
          <w:szCs w:val="24"/>
        </w:rPr>
        <w:t>договор</w:t>
      </w:r>
      <w:r w:rsidR="007A720C" w:rsidRPr="009E5C19">
        <w:rPr>
          <w:rFonts w:ascii="Times New Roman" w:hAnsi="Times New Roman" w:cs="Times New Roman"/>
          <w:sz w:val="24"/>
          <w:szCs w:val="24"/>
        </w:rPr>
        <w:t>а-</w:t>
      </w:r>
      <w:r w:rsidR="00B51F6F" w:rsidRPr="009E5C19">
        <w:rPr>
          <w:rFonts w:ascii="Times New Roman" w:hAnsi="Times New Roman" w:cs="Times New Roman"/>
          <w:sz w:val="24"/>
          <w:szCs w:val="24"/>
        </w:rPr>
        <w:t>оферты</w:t>
      </w:r>
      <w:r w:rsidR="0042579E" w:rsidRPr="009E5C19">
        <w:rPr>
          <w:rFonts w:ascii="Times New Roman" w:hAnsi="Times New Roman" w:cs="Times New Roman"/>
          <w:sz w:val="24"/>
          <w:szCs w:val="24"/>
        </w:rPr>
        <w:t>.</w:t>
      </w:r>
    </w:p>
    <w:p w:rsidR="004E738F" w:rsidRPr="009E5C19" w:rsidRDefault="004E738F" w:rsidP="009E5C1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При осуществлении международных автомобильных перевозок стороны руководствуются Конвенцией о договоре международной перевозки грузов 1956 г. (КДПГ), Таможенной Конвенцией о международной перевозке грузов с применением книжки МДП 1975 г. (Конвенция МДП), а также другими международными нормативными актами и соответствующими нормативными актами Республики Беларусь.</w:t>
      </w:r>
    </w:p>
    <w:p w:rsidR="004E738F" w:rsidRPr="009E5C19" w:rsidRDefault="004E738F" w:rsidP="009E5C1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На каждую отдельную загрузку оформляется Заявка на перевозку, которая является неотъемлемой частью настоящего договора. Заявка должна содержать описание условий и особенностей конкретной перевозки. В заявке указывается: сумма оплаты за осуществление перевозки, дата и время подачи транспортного средства под погрузку, необходимый подвижной состав и его количество, количество мест, вес брутто, сведения о грузе и его особых свойствах, требующих особых условий или мер предосторожности для сохранения груза при перевозке.</w:t>
      </w:r>
    </w:p>
    <w:p w:rsidR="004E738F" w:rsidRPr="009E5C19" w:rsidRDefault="004E738F" w:rsidP="009E5C1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Заявка на перевозку направляется в письменном виде по факсу или электронными средствами (</w:t>
      </w:r>
      <w:r w:rsidRPr="009E5C19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9E5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C19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9E5C19">
        <w:rPr>
          <w:rFonts w:ascii="Times New Roman" w:hAnsi="Times New Roman" w:cs="Times New Roman"/>
          <w:sz w:val="24"/>
          <w:szCs w:val="24"/>
        </w:rPr>
        <w:t xml:space="preserve"> и т.д.). </w:t>
      </w:r>
    </w:p>
    <w:p w:rsidR="004E738F" w:rsidRPr="009E5C19" w:rsidRDefault="004E738F" w:rsidP="009E5C1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C19">
        <w:rPr>
          <w:rFonts w:ascii="Times New Roman" w:hAnsi="Times New Roman" w:cs="Times New Roman"/>
          <w:sz w:val="24"/>
          <w:szCs w:val="24"/>
        </w:rPr>
        <w:t>Условия, оговоренные в Заявке являются</w:t>
      </w:r>
      <w:proofErr w:type="gramEnd"/>
      <w:r w:rsidRPr="009E5C19">
        <w:rPr>
          <w:rFonts w:ascii="Times New Roman" w:hAnsi="Times New Roman" w:cs="Times New Roman"/>
          <w:sz w:val="24"/>
          <w:szCs w:val="24"/>
        </w:rPr>
        <w:t xml:space="preserve"> приоритетными по отношению к настоящему договору. Перевозчик заверяет заявку на перевозку своей печатью и подписью и возвращает её Заказчику по факсу или электронными средствами (</w:t>
      </w:r>
      <w:r w:rsidRPr="009E5C19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9E5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C19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9E5C19">
        <w:rPr>
          <w:rFonts w:ascii="Times New Roman" w:hAnsi="Times New Roman" w:cs="Times New Roman"/>
          <w:sz w:val="24"/>
          <w:szCs w:val="24"/>
        </w:rPr>
        <w:t xml:space="preserve"> и т.д.). В случае если в течение часа после направления Заказчиком заявки Перевозчик не передает подтверждения и не присылает отказа от её принятия, заявка Перевозчику считается принятой на условиях, указанных в ней.</w:t>
      </w:r>
    </w:p>
    <w:p w:rsidR="004E738F" w:rsidRPr="009E5C19" w:rsidRDefault="004E738F" w:rsidP="009E5C1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lastRenderedPageBreak/>
        <w:t>Стороны признают копию договора-заявки, переданного по факсимильной или электронной связи, как факт заключения договора на перевозку и основание для выставления счета за перевозку или счета на оплату штрафных санкций.</w:t>
      </w:r>
    </w:p>
    <w:p w:rsidR="004E738F" w:rsidRPr="009E5C19" w:rsidRDefault="004E738F" w:rsidP="009E5C1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Не принимается к исполнению договор и заявка, не содержащий подписи уполномоченного лица и оттиска печати организации.</w:t>
      </w:r>
    </w:p>
    <w:p w:rsidR="004E738F" w:rsidRPr="009E5C19" w:rsidRDefault="004E738F" w:rsidP="009E5C1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Подтверждением факта оказания услуги является оригинал товарно-транспортной накладной установленного образца (</w:t>
      </w:r>
      <w:r w:rsidRPr="009E5C19">
        <w:rPr>
          <w:rFonts w:ascii="Times New Roman" w:hAnsi="Times New Roman" w:cs="Times New Roman"/>
          <w:sz w:val="24"/>
          <w:szCs w:val="24"/>
          <w:lang w:val="en-US"/>
        </w:rPr>
        <w:t>CMR</w:t>
      </w:r>
      <w:r w:rsidRPr="009E5C19">
        <w:rPr>
          <w:rFonts w:ascii="Times New Roman" w:hAnsi="Times New Roman" w:cs="Times New Roman"/>
          <w:sz w:val="24"/>
          <w:szCs w:val="24"/>
        </w:rPr>
        <w:t>) с отметками грузоотправителя, Исполнителя (Перевозчика-Экспедитора), получателя груза и таможенных органов. Документом, регистрирующим факт выполнения и объем выполненных услуг, а также подтверждающим полное отсутствие претензий по всем вопросам, вытекающим из договорных условий по перевозке, является акт о приемке выполненных услуг (акт приема-сдачи).</w:t>
      </w:r>
    </w:p>
    <w:p w:rsidR="00224A90" w:rsidRPr="00F73E17" w:rsidRDefault="00626399" w:rsidP="009E5C19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E17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  <w:r w:rsidR="007A6AF5" w:rsidRPr="00F73E17">
        <w:rPr>
          <w:rFonts w:ascii="Times New Roman" w:hAnsi="Times New Roman" w:cs="Times New Roman"/>
          <w:b/>
          <w:sz w:val="24"/>
          <w:szCs w:val="24"/>
        </w:rPr>
        <w:t>.</w:t>
      </w:r>
    </w:p>
    <w:p w:rsidR="00626399" w:rsidRPr="009E5C19" w:rsidRDefault="00626399" w:rsidP="009E5C19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C19">
        <w:rPr>
          <w:rFonts w:ascii="Times New Roman" w:hAnsi="Times New Roman" w:cs="Times New Roman"/>
          <w:b/>
          <w:sz w:val="24"/>
          <w:szCs w:val="24"/>
        </w:rPr>
        <w:t>Обязанности Заказчика:</w:t>
      </w:r>
    </w:p>
    <w:p w:rsidR="00626399" w:rsidRPr="009E5C19" w:rsidRDefault="00626399" w:rsidP="009E5C19">
      <w:pPr>
        <w:pStyle w:val="a8"/>
        <w:numPr>
          <w:ilvl w:val="0"/>
          <w:numId w:val="7"/>
        </w:numPr>
        <w:tabs>
          <w:tab w:val="left" w:pos="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Сообщает Перевозчику-Экспедитору в заявке всю необходимую информацию, касающейся загрузки и своевременно предоставляет в распоряжение Перевозчика-Экспедитора все необходимые документы.</w:t>
      </w:r>
    </w:p>
    <w:p w:rsidR="00626399" w:rsidRPr="009E5C19" w:rsidRDefault="00626399" w:rsidP="009E5C19">
      <w:pPr>
        <w:pStyle w:val="a8"/>
        <w:numPr>
          <w:ilvl w:val="0"/>
          <w:numId w:val="7"/>
        </w:numPr>
        <w:tabs>
          <w:tab w:val="left" w:pos="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Производит расчеты с Перевозчиком-Экспедитором за осуществление перевозки. Фрахтовая ставка указывается в заявке.</w:t>
      </w:r>
    </w:p>
    <w:p w:rsidR="00626399" w:rsidRPr="009E5C19" w:rsidRDefault="00626399" w:rsidP="009E5C19">
      <w:pPr>
        <w:pStyle w:val="a8"/>
        <w:numPr>
          <w:ilvl w:val="0"/>
          <w:numId w:val="7"/>
        </w:numPr>
        <w:tabs>
          <w:tab w:val="left" w:pos="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Несет ответственность за подготовку и упаковку отправляемого груза, обеспечивающие его сохранность в процессе перевозки.</w:t>
      </w:r>
    </w:p>
    <w:p w:rsidR="00626399" w:rsidRPr="009E5C19" w:rsidRDefault="00626399" w:rsidP="009E5C19">
      <w:pPr>
        <w:pStyle w:val="a8"/>
        <w:numPr>
          <w:ilvl w:val="0"/>
          <w:numId w:val="7"/>
        </w:numPr>
        <w:tabs>
          <w:tab w:val="left" w:pos="495"/>
        </w:tabs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Оформляет международные товарно-транспортные накладные (</w:t>
      </w:r>
      <w:r w:rsidRPr="009E5C19">
        <w:rPr>
          <w:rStyle w:val="a9"/>
          <w:rFonts w:ascii="Times New Roman" w:hAnsi="Times New Roman" w:cs="Times New Roman"/>
          <w:sz w:val="24"/>
          <w:szCs w:val="24"/>
        </w:rPr>
        <w:t xml:space="preserve">ЦМР), </w:t>
      </w:r>
      <w:proofErr w:type="spellStart"/>
      <w:r w:rsidRPr="009E5C19">
        <w:rPr>
          <w:rStyle w:val="a9"/>
          <w:rFonts w:ascii="Times New Roman" w:hAnsi="Times New Roman" w:cs="Times New Roman"/>
          <w:sz w:val="24"/>
          <w:szCs w:val="24"/>
        </w:rPr>
        <w:t>Карнет</w:t>
      </w:r>
      <w:proofErr w:type="spellEnd"/>
      <w:r w:rsidRPr="009E5C19">
        <w:rPr>
          <w:rStyle w:val="a9"/>
          <w:rFonts w:ascii="Times New Roman" w:hAnsi="Times New Roman" w:cs="Times New Roman"/>
          <w:sz w:val="24"/>
          <w:szCs w:val="24"/>
        </w:rPr>
        <w:t xml:space="preserve"> Тир, грузовые таможенные декларации и другую необходимую документацию на груз, гарантирующую беспрепятственный проезд транспортных средств через государственные границы страны отправителя, страны назначения, транзитных стран</w:t>
      </w:r>
    </w:p>
    <w:p w:rsidR="00626399" w:rsidRPr="009E5C19" w:rsidRDefault="00626399" w:rsidP="009E5C19">
      <w:pPr>
        <w:pStyle w:val="a8"/>
        <w:numPr>
          <w:ilvl w:val="0"/>
          <w:numId w:val="7"/>
        </w:numPr>
        <w:tabs>
          <w:tab w:val="left" w:pos="495"/>
        </w:tabs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9E5C19">
        <w:rPr>
          <w:rStyle w:val="a9"/>
          <w:rFonts w:ascii="Times New Roman" w:hAnsi="Times New Roman" w:cs="Times New Roman"/>
          <w:sz w:val="24"/>
          <w:szCs w:val="24"/>
        </w:rPr>
        <w:t>Оказывает содействие Перевозчику-Экспедитору в составлении всех необходимых документов в случаях обнаружения им недостачи, утраты или повреждения груза при загрузке (разгрузке) автотранспортного средства.</w:t>
      </w:r>
    </w:p>
    <w:p w:rsidR="00626399" w:rsidRPr="009E5C19" w:rsidRDefault="00626399" w:rsidP="009E5C19">
      <w:pPr>
        <w:pStyle w:val="a8"/>
        <w:numPr>
          <w:ilvl w:val="0"/>
          <w:numId w:val="7"/>
        </w:numPr>
        <w:tabs>
          <w:tab w:val="left" w:pos="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Обеспечивает срок таможенного оформления и загрузки, а также срок таможенного оформления и разгрузки автомобиля, который при условии прибытия транспортного средства до 11 часов дня по местному времени составляет:</w:t>
      </w:r>
    </w:p>
    <w:p w:rsidR="00626399" w:rsidRPr="009E5C19" w:rsidRDefault="00626399" w:rsidP="009E5C19">
      <w:pPr>
        <w:tabs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ab/>
        <w:t>- при выполнении перевозки с заявлением таможенного режима – 48 часов на территории стран СНГ и 24 часа на территории стран Евросоюза и иных стран;</w:t>
      </w:r>
    </w:p>
    <w:p w:rsidR="00626399" w:rsidRPr="009E5C19" w:rsidRDefault="00626399" w:rsidP="009E5C19">
      <w:pPr>
        <w:tabs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ab/>
        <w:t xml:space="preserve">- при выполнении перевозки без заявления таможенного режима –24часа на территории стран СНГ.  </w:t>
      </w:r>
    </w:p>
    <w:p w:rsidR="00626399" w:rsidRPr="009E5C19" w:rsidRDefault="00626399" w:rsidP="009E5C19">
      <w:pPr>
        <w:pStyle w:val="a8"/>
        <w:numPr>
          <w:ilvl w:val="0"/>
          <w:numId w:val="7"/>
        </w:numPr>
        <w:tabs>
          <w:tab w:val="left" w:pos="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Выходные и праздничные дни включаются в дни простоя, если транспортное средство прибыло под загрузку (разгрузку) не позднее 11 часов дня по местному времени в последний рабочий день перед выходными (праздничными) днями.</w:t>
      </w:r>
    </w:p>
    <w:p w:rsidR="00626399" w:rsidRPr="009E5C19" w:rsidRDefault="00626399" w:rsidP="009E5C19">
      <w:pPr>
        <w:pStyle w:val="a8"/>
        <w:numPr>
          <w:ilvl w:val="0"/>
          <w:numId w:val="7"/>
        </w:numPr>
        <w:tabs>
          <w:tab w:val="left" w:pos="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 xml:space="preserve">При этом в настоящем подпункте договора начало течения суток исчисляется с ноля </w:t>
      </w:r>
      <w:proofErr w:type="gramStart"/>
      <w:r w:rsidRPr="009E5C19">
        <w:rPr>
          <w:rFonts w:ascii="Times New Roman" w:hAnsi="Times New Roman" w:cs="Times New Roman"/>
          <w:sz w:val="24"/>
          <w:szCs w:val="24"/>
        </w:rPr>
        <w:t>часов ноля минут дня прибытия подвижного состава</w:t>
      </w:r>
      <w:proofErr w:type="gramEnd"/>
      <w:r w:rsidRPr="009E5C19">
        <w:rPr>
          <w:rFonts w:ascii="Times New Roman" w:hAnsi="Times New Roman" w:cs="Times New Roman"/>
          <w:sz w:val="24"/>
          <w:szCs w:val="24"/>
        </w:rPr>
        <w:t xml:space="preserve"> под загрузку/разгрузку, таможенное оформление.</w:t>
      </w:r>
    </w:p>
    <w:p w:rsidR="00626399" w:rsidRPr="009E5C19" w:rsidRDefault="00626399" w:rsidP="009E5C19">
      <w:pPr>
        <w:pStyle w:val="a8"/>
        <w:numPr>
          <w:ilvl w:val="0"/>
          <w:numId w:val="7"/>
        </w:numPr>
        <w:tabs>
          <w:tab w:val="left" w:pos="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C19">
        <w:rPr>
          <w:rFonts w:ascii="Times New Roman" w:hAnsi="Times New Roman" w:cs="Times New Roman"/>
          <w:color w:val="000000" w:themeColor="text1"/>
          <w:sz w:val="24"/>
          <w:szCs w:val="24"/>
        </w:rPr>
        <w:t>При выполнении внутриреспубликанской автомобильной перевозки обеспечивать загрузку/разгрузку автомобиля в течение 12 часов (двенадцати) часов с момента прибытия автомобиля к месту загрузки/разгрузки.</w:t>
      </w:r>
    </w:p>
    <w:p w:rsidR="00626399" w:rsidRPr="009E5C19" w:rsidRDefault="00626399" w:rsidP="009E5C19">
      <w:pPr>
        <w:pStyle w:val="a8"/>
        <w:numPr>
          <w:ilvl w:val="0"/>
          <w:numId w:val="7"/>
        </w:numPr>
        <w:tabs>
          <w:tab w:val="left" w:pos="495"/>
        </w:tabs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</w:pPr>
      <w:r w:rsidRPr="009E5C19">
        <w:rPr>
          <w:rFonts w:ascii="Times New Roman" w:hAnsi="Times New Roman" w:cs="Times New Roman"/>
          <w:color w:val="000000" w:themeColor="text1"/>
          <w:sz w:val="24"/>
          <w:szCs w:val="24"/>
        </w:rPr>
        <w:t>Превышение указанных в настоящем подпункте сроков по вине отправителя/получателя служит основанием для предъявления Перевозчиком-Экспедитором штрафных санкций к Заказчику.</w:t>
      </w:r>
    </w:p>
    <w:p w:rsidR="00626399" w:rsidRPr="009E5C19" w:rsidRDefault="00626399" w:rsidP="009E5C19">
      <w:pPr>
        <w:pStyle w:val="a8"/>
        <w:numPr>
          <w:ilvl w:val="0"/>
          <w:numId w:val="6"/>
        </w:numPr>
        <w:tabs>
          <w:tab w:val="left" w:pos="495"/>
        </w:tabs>
        <w:spacing w:after="0" w:line="240" w:lineRule="auto"/>
        <w:rPr>
          <w:rStyle w:val="a9"/>
          <w:rFonts w:ascii="Times New Roman" w:hAnsi="Times New Roman" w:cs="Times New Roman"/>
          <w:sz w:val="24"/>
          <w:szCs w:val="24"/>
        </w:rPr>
      </w:pPr>
      <w:r w:rsidRPr="009E5C19">
        <w:rPr>
          <w:rStyle w:val="a9"/>
          <w:rFonts w:ascii="Times New Roman" w:hAnsi="Times New Roman" w:cs="Times New Roman"/>
          <w:b/>
          <w:sz w:val="24"/>
          <w:szCs w:val="24"/>
        </w:rPr>
        <w:t>Обязанности Перевозчика-Экспедитора:</w:t>
      </w:r>
    </w:p>
    <w:p w:rsidR="00626399" w:rsidRPr="009E5C19" w:rsidRDefault="00626399" w:rsidP="009E5C19">
      <w:pPr>
        <w:pStyle w:val="a8"/>
        <w:numPr>
          <w:ilvl w:val="0"/>
          <w:numId w:val="12"/>
        </w:numPr>
        <w:tabs>
          <w:tab w:val="left" w:pos="495"/>
        </w:tabs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9E5C19">
        <w:rPr>
          <w:rStyle w:val="a9"/>
          <w:rFonts w:ascii="Times New Roman" w:hAnsi="Times New Roman" w:cs="Times New Roman"/>
          <w:sz w:val="24"/>
          <w:szCs w:val="24"/>
        </w:rPr>
        <w:t>Организовать перевозку грузов автомобильным транспортом в международном сообщении, в соответствии с настоящим договором по заявкам Заказчика по оптимальным схемам.</w:t>
      </w:r>
    </w:p>
    <w:p w:rsidR="00626399" w:rsidRPr="009E5C19" w:rsidRDefault="00626399" w:rsidP="009E5C19">
      <w:pPr>
        <w:pStyle w:val="a8"/>
        <w:numPr>
          <w:ilvl w:val="0"/>
          <w:numId w:val="12"/>
        </w:numPr>
        <w:tabs>
          <w:tab w:val="left" w:pos="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Style w:val="a9"/>
          <w:rFonts w:ascii="Times New Roman" w:hAnsi="Times New Roman" w:cs="Times New Roman"/>
          <w:sz w:val="24"/>
          <w:szCs w:val="24"/>
        </w:rPr>
        <w:lastRenderedPageBreak/>
        <w:t>Подать под загрузку технически исправный транспорт требуемого типа и объема, пригодного для перевозки данного груза и отвечающего санитарным требованиям.</w:t>
      </w:r>
    </w:p>
    <w:p w:rsidR="00224A90" w:rsidRPr="00F73E17" w:rsidRDefault="00224A90" w:rsidP="009E5C19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E17">
        <w:rPr>
          <w:rFonts w:ascii="Times New Roman" w:hAnsi="Times New Roman" w:cs="Times New Roman"/>
          <w:b/>
          <w:sz w:val="24"/>
          <w:szCs w:val="24"/>
        </w:rPr>
        <w:t>4.</w:t>
      </w:r>
      <w:r w:rsidR="00C851B8" w:rsidRPr="00F73E17">
        <w:rPr>
          <w:rFonts w:ascii="Times New Roman" w:hAnsi="Times New Roman" w:cs="Times New Roman"/>
          <w:b/>
          <w:sz w:val="24"/>
          <w:szCs w:val="24"/>
        </w:rPr>
        <w:t>Порядок расчётов</w:t>
      </w:r>
      <w:r w:rsidRPr="00F73E17">
        <w:rPr>
          <w:rFonts w:ascii="Times New Roman" w:hAnsi="Times New Roman" w:cs="Times New Roman"/>
          <w:b/>
          <w:sz w:val="24"/>
          <w:szCs w:val="24"/>
        </w:rPr>
        <w:t>.</w:t>
      </w:r>
    </w:p>
    <w:p w:rsidR="008331AD" w:rsidRPr="009E5C19" w:rsidRDefault="008331AD" w:rsidP="009E5C19">
      <w:pPr>
        <w:pStyle w:val="2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C19">
        <w:rPr>
          <w:rFonts w:ascii="Times New Roman" w:hAnsi="Times New Roman"/>
          <w:sz w:val="24"/>
          <w:szCs w:val="24"/>
        </w:rPr>
        <w:t>Расчеты за перевозку грузов автомобильным транспортом производятся между Сторонами по согласованным ставкам, которые оговариваются в каждой Заявке. Расчет за перевозку производится путем предъявления Перевозчиком-Экспедитором Заказчику следующих оригинальных документов:</w:t>
      </w:r>
    </w:p>
    <w:p w:rsidR="008331AD" w:rsidRPr="009E5C19" w:rsidRDefault="008331AD" w:rsidP="009E5C19">
      <w:pPr>
        <w:pStyle w:val="2"/>
        <w:numPr>
          <w:ilvl w:val="1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E5C19">
        <w:rPr>
          <w:rFonts w:ascii="Times New Roman" w:hAnsi="Times New Roman"/>
          <w:sz w:val="24"/>
          <w:szCs w:val="24"/>
        </w:rPr>
        <w:t>счет-фактуры</w:t>
      </w:r>
      <w:proofErr w:type="spellEnd"/>
      <w:proofErr w:type="gramEnd"/>
      <w:r w:rsidRPr="009E5C19">
        <w:rPr>
          <w:rFonts w:ascii="Times New Roman" w:hAnsi="Times New Roman"/>
          <w:sz w:val="24"/>
          <w:szCs w:val="24"/>
        </w:rPr>
        <w:t>;</w:t>
      </w:r>
      <w:r w:rsidRPr="009E5C19">
        <w:rPr>
          <w:rFonts w:ascii="Times New Roman" w:hAnsi="Times New Roman"/>
          <w:sz w:val="24"/>
          <w:szCs w:val="24"/>
        </w:rPr>
        <w:tab/>
      </w:r>
    </w:p>
    <w:p w:rsidR="008331AD" w:rsidRPr="009E5C19" w:rsidRDefault="008331AD" w:rsidP="009E5C19">
      <w:pPr>
        <w:pStyle w:val="2"/>
        <w:numPr>
          <w:ilvl w:val="1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E5C19">
        <w:rPr>
          <w:rFonts w:ascii="Times New Roman" w:hAnsi="Times New Roman"/>
          <w:sz w:val="24"/>
          <w:szCs w:val="24"/>
        </w:rPr>
        <w:t xml:space="preserve">акт выполненных </w:t>
      </w:r>
      <w:proofErr w:type="gramStart"/>
      <w:r w:rsidRPr="009E5C19">
        <w:rPr>
          <w:rFonts w:ascii="Times New Roman" w:hAnsi="Times New Roman"/>
          <w:sz w:val="24"/>
          <w:szCs w:val="24"/>
        </w:rPr>
        <w:t>работах</w:t>
      </w:r>
      <w:proofErr w:type="gramEnd"/>
      <w:r w:rsidRPr="009E5C19">
        <w:rPr>
          <w:rFonts w:ascii="Times New Roman" w:hAnsi="Times New Roman"/>
          <w:sz w:val="24"/>
          <w:szCs w:val="24"/>
        </w:rPr>
        <w:t>;</w:t>
      </w:r>
    </w:p>
    <w:p w:rsidR="008331AD" w:rsidRPr="009E5C19" w:rsidRDefault="008331AD" w:rsidP="009E5C19">
      <w:pPr>
        <w:pStyle w:val="2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E5C19">
        <w:rPr>
          <w:rFonts w:ascii="Times New Roman" w:hAnsi="Times New Roman"/>
          <w:sz w:val="24"/>
          <w:szCs w:val="24"/>
        </w:rPr>
        <w:t>оригинал международной товарно-транспортной накладной (</w:t>
      </w:r>
      <w:r w:rsidRPr="009E5C19">
        <w:rPr>
          <w:rFonts w:ascii="Times New Roman" w:hAnsi="Times New Roman"/>
          <w:sz w:val="24"/>
          <w:szCs w:val="24"/>
          <w:lang w:val="en-US"/>
        </w:rPr>
        <w:t>CMR</w:t>
      </w:r>
      <w:r w:rsidRPr="009E5C19">
        <w:rPr>
          <w:rFonts w:ascii="Times New Roman" w:hAnsi="Times New Roman"/>
          <w:sz w:val="24"/>
          <w:szCs w:val="24"/>
        </w:rPr>
        <w:t>) с отметкой получателя о получении груза.</w:t>
      </w:r>
    </w:p>
    <w:p w:rsidR="008331AD" w:rsidRPr="00D83A0C" w:rsidRDefault="008331AD" w:rsidP="00D83A0C">
      <w:p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0C">
        <w:rPr>
          <w:rFonts w:ascii="Times New Roman" w:hAnsi="Times New Roman" w:cs="Times New Roman"/>
          <w:sz w:val="24"/>
          <w:szCs w:val="24"/>
        </w:rPr>
        <w:t>Оплата за перевозку производится в течение __ банковских дней после получения оригинальных документов, если иного не оговорено в заявке, также возможна предоплата.</w:t>
      </w:r>
    </w:p>
    <w:p w:rsidR="008331AD" w:rsidRPr="009E5C19" w:rsidRDefault="008331AD" w:rsidP="009E5C19">
      <w:pPr>
        <w:pStyle w:val="2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C19">
        <w:rPr>
          <w:rFonts w:ascii="Times New Roman" w:hAnsi="Times New Roman"/>
          <w:sz w:val="24"/>
          <w:szCs w:val="24"/>
        </w:rPr>
        <w:t>В счете за перевозку, предъявляемом экспедитору, Перевозчик указывает все необходимые реквизиты выполненной перевозки (номер заявки, маршрут, номера тягача и полуприцепа и т.д.);</w:t>
      </w:r>
    </w:p>
    <w:p w:rsidR="008331AD" w:rsidRPr="009E5C19" w:rsidRDefault="008331AD" w:rsidP="009E5C19">
      <w:pPr>
        <w:pStyle w:val="2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C19">
        <w:rPr>
          <w:rFonts w:ascii="Times New Roman" w:hAnsi="Times New Roman"/>
          <w:sz w:val="24"/>
          <w:szCs w:val="24"/>
        </w:rPr>
        <w:t>Перечисление денежных сре</w:t>
      </w:r>
      <w:proofErr w:type="gramStart"/>
      <w:r w:rsidRPr="009E5C19">
        <w:rPr>
          <w:rFonts w:ascii="Times New Roman" w:hAnsi="Times New Roman"/>
          <w:sz w:val="24"/>
          <w:szCs w:val="24"/>
        </w:rPr>
        <w:t>дств пр</w:t>
      </w:r>
      <w:proofErr w:type="gramEnd"/>
      <w:r w:rsidRPr="009E5C19">
        <w:rPr>
          <w:rFonts w:ascii="Times New Roman" w:hAnsi="Times New Roman"/>
          <w:sz w:val="24"/>
          <w:szCs w:val="24"/>
        </w:rPr>
        <w:t xml:space="preserve">оизводится за минусом авансированных расходов Перевозчика, за счет Экспедитора;  </w:t>
      </w:r>
    </w:p>
    <w:p w:rsidR="008331AD" w:rsidRPr="009E5C19" w:rsidRDefault="008331AD" w:rsidP="009E5C19">
      <w:pPr>
        <w:pStyle w:val="2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C19">
        <w:rPr>
          <w:rFonts w:ascii="Times New Roman" w:hAnsi="Times New Roman"/>
          <w:sz w:val="24"/>
          <w:szCs w:val="24"/>
        </w:rPr>
        <w:t>За просрочку оплаты  Заказчик оплачивает Перевозчику 0,5% за каждый день просрочки;</w:t>
      </w:r>
    </w:p>
    <w:p w:rsidR="008331AD" w:rsidRPr="009E5C19" w:rsidRDefault="008331AD" w:rsidP="009E5C19">
      <w:pPr>
        <w:pStyle w:val="2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C19">
        <w:rPr>
          <w:rFonts w:ascii="Times New Roman" w:hAnsi="Times New Roman"/>
          <w:sz w:val="24"/>
          <w:szCs w:val="24"/>
        </w:rPr>
        <w:t>Оплата штрафных санкций производиться в валюте фрахта за перевозку, либо в белорусских рублях по курсу Национального банка Республики Беларусь на день оплаты;</w:t>
      </w:r>
    </w:p>
    <w:p w:rsidR="008331AD" w:rsidRPr="009E5C19" w:rsidRDefault="008331AD" w:rsidP="009E5C19">
      <w:pPr>
        <w:pStyle w:val="2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5C19">
        <w:rPr>
          <w:rFonts w:ascii="Times New Roman" w:hAnsi="Times New Roman"/>
          <w:color w:val="000000"/>
          <w:sz w:val="24"/>
          <w:szCs w:val="24"/>
        </w:rPr>
        <w:t>Оплату банковских расходов, взимаемых банком Заказчиком за перевод платежей, берет на себя Заказчик, остальные банковские расходы возлагаются на Перевозчика-Экспедитора.</w:t>
      </w:r>
    </w:p>
    <w:p w:rsidR="008331AD" w:rsidRPr="009E5C19" w:rsidRDefault="008331AD" w:rsidP="009E5C19">
      <w:pPr>
        <w:pStyle w:val="2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C19">
        <w:rPr>
          <w:rFonts w:ascii="Times New Roman" w:hAnsi="Times New Roman"/>
          <w:sz w:val="24"/>
          <w:szCs w:val="24"/>
        </w:rPr>
        <w:t xml:space="preserve">Оплата по настоящему договору возможна как в бел. рублях по курсу Национального банка РБ на день оплаты, так и в валюте (в </w:t>
      </w:r>
      <w:proofErr w:type="spellStart"/>
      <w:r w:rsidRPr="009E5C19">
        <w:rPr>
          <w:rFonts w:ascii="Times New Roman" w:hAnsi="Times New Roman"/>
          <w:sz w:val="24"/>
          <w:szCs w:val="24"/>
        </w:rPr>
        <w:t>росс</w:t>
      </w:r>
      <w:proofErr w:type="gramStart"/>
      <w:r w:rsidRPr="009E5C19">
        <w:rPr>
          <w:rFonts w:ascii="Times New Roman" w:hAnsi="Times New Roman"/>
          <w:sz w:val="24"/>
          <w:szCs w:val="24"/>
        </w:rPr>
        <w:t>.р</w:t>
      </w:r>
      <w:proofErr w:type="gramEnd"/>
      <w:r w:rsidRPr="009E5C19">
        <w:rPr>
          <w:rFonts w:ascii="Times New Roman" w:hAnsi="Times New Roman"/>
          <w:sz w:val="24"/>
          <w:szCs w:val="24"/>
        </w:rPr>
        <w:t>ублях</w:t>
      </w:r>
      <w:proofErr w:type="spellEnd"/>
      <w:r w:rsidRPr="009E5C19">
        <w:rPr>
          <w:rFonts w:ascii="Times New Roman" w:hAnsi="Times New Roman"/>
          <w:sz w:val="24"/>
          <w:szCs w:val="24"/>
        </w:rPr>
        <w:t xml:space="preserve">, евро, дол. </w:t>
      </w:r>
      <w:proofErr w:type="gramStart"/>
      <w:r w:rsidRPr="009E5C19">
        <w:rPr>
          <w:rFonts w:ascii="Times New Roman" w:hAnsi="Times New Roman"/>
          <w:sz w:val="24"/>
          <w:szCs w:val="24"/>
        </w:rPr>
        <w:t>США).</w:t>
      </w:r>
      <w:proofErr w:type="gramEnd"/>
    </w:p>
    <w:p w:rsidR="00224A90" w:rsidRPr="00F73E17" w:rsidRDefault="00224A90" w:rsidP="009E5C19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E17">
        <w:rPr>
          <w:rFonts w:ascii="Times New Roman" w:hAnsi="Times New Roman" w:cs="Times New Roman"/>
          <w:b/>
          <w:sz w:val="24"/>
          <w:szCs w:val="24"/>
        </w:rPr>
        <w:t>5.</w:t>
      </w:r>
      <w:r w:rsidR="00E1735D" w:rsidRPr="00F73E1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7A6AF5" w:rsidRPr="00F73E17">
        <w:rPr>
          <w:rFonts w:ascii="Times New Roman" w:hAnsi="Times New Roman" w:cs="Times New Roman"/>
          <w:b/>
          <w:sz w:val="24"/>
          <w:szCs w:val="24"/>
        </w:rPr>
        <w:t>.</w:t>
      </w:r>
    </w:p>
    <w:p w:rsidR="00E1735D" w:rsidRPr="009E5C19" w:rsidRDefault="00E1735D" w:rsidP="009E5C19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За срыв загрузки (не предоставление груза, неиспользование Заказчиком поданного под загрузку подвижного состава и т.п.) по переданному транспортному заказу, Заказчик уплачивает Исполнителю штраф в размере 20% суммы фрахта, дополнительно оплачивается простой в ожидании груза (согласно п.5.2.), если таковой имел место.</w:t>
      </w:r>
    </w:p>
    <w:p w:rsidR="00E1735D" w:rsidRPr="009E5C19" w:rsidRDefault="00E1735D" w:rsidP="009E5C19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 xml:space="preserve">За сверхнормативный простой, определяемый на основании настоящего договора или заявки, за каждые полные сутки простоя Заказчик уплачивает Исполнителю штраф в размере 100 </w:t>
      </w:r>
      <w:r w:rsidRPr="009E5C19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9E5C19">
        <w:rPr>
          <w:rFonts w:ascii="Times New Roman" w:hAnsi="Times New Roman" w:cs="Times New Roman"/>
          <w:sz w:val="24"/>
          <w:szCs w:val="24"/>
        </w:rPr>
        <w:t xml:space="preserve"> за каждое поданное транспортное средство.</w:t>
      </w:r>
    </w:p>
    <w:p w:rsidR="00E1735D" w:rsidRPr="009E5C19" w:rsidRDefault="00E1735D" w:rsidP="009E5C19">
      <w:pPr>
        <w:pStyle w:val="a8"/>
        <w:numPr>
          <w:ilvl w:val="0"/>
          <w:numId w:val="14"/>
        </w:numPr>
        <w:tabs>
          <w:tab w:val="left" w:pos="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За просрочку времени загрузки/разгрузки автомашины и оформления таможенных документов Заказчик выплачивает Перевозчику штраф в сумме, эквивалентной 100 евро на территории стран СНГ и зарубежных стран, за каждые начавшиеся сутки простоя, при предоставлении подтверждающих документов.</w:t>
      </w:r>
    </w:p>
    <w:p w:rsidR="00E1735D" w:rsidRPr="009E5C19" w:rsidRDefault="00E1735D" w:rsidP="009E5C19">
      <w:pPr>
        <w:pStyle w:val="a8"/>
        <w:numPr>
          <w:ilvl w:val="0"/>
          <w:numId w:val="14"/>
        </w:numPr>
        <w:tabs>
          <w:tab w:val="left" w:pos="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 xml:space="preserve">При выполнении внутриреспубликанской автомобильной перевозки грузов за просрочку времени загрузки/разгрузки грузового транспортного средства Заказчик выплачивает Перевозчику штраф в размере </w:t>
      </w:r>
      <w:r w:rsidRPr="009E5C1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200,00</w:t>
      </w:r>
      <w:r w:rsidRPr="009E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белорусских рублей за каждые начавшиеся сутки простоя,</w:t>
      </w:r>
      <w:r w:rsidRPr="009E5C19">
        <w:rPr>
          <w:rFonts w:ascii="Times New Roman" w:hAnsi="Times New Roman" w:cs="Times New Roman"/>
          <w:sz w:val="24"/>
          <w:szCs w:val="24"/>
        </w:rPr>
        <w:t xml:space="preserve"> при предоставлении подтверждающих документов.</w:t>
      </w:r>
    </w:p>
    <w:p w:rsidR="00E1735D" w:rsidRPr="009E5C19" w:rsidRDefault="00E1735D" w:rsidP="009E5C19">
      <w:pPr>
        <w:pStyle w:val="a8"/>
        <w:numPr>
          <w:ilvl w:val="0"/>
          <w:numId w:val="14"/>
        </w:numPr>
        <w:tabs>
          <w:tab w:val="left" w:pos="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При переадресовке транспортных средств Перевозчика в иное место погрузки/разгрузки Заказчик возмещает все расходы Перевозчика, связанные с дополнительным перепробегом подвижного состава с грузом или без груза, если иное не согласовано сторонами в ходе переговоров.</w:t>
      </w:r>
    </w:p>
    <w:p w:rsidR="00E1735D" w:rsidRPr="009E5C19" w:rsidRDefault="00E1735D" w:rsidP="009E5C19">
      <w:pPr>
        <w:pStyle w:val="a8"/>
        <w:numPr>
          <w:ilvl w:val="0"/>
          <w:numId w:val="14"/>
        </w:numPr>
        <w:tabs>
          <w:tab w:val="left" w:pos="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 xml:space="preserve">Стороны допускают, что Исполнитель имеет право не позднее 12 часов дня, предшествующего дню перевозки груза, отказаться от исполнения принятого заказа. В данном случае Исполнитель выплачивает Заказчику сумму полученных авансов по данной </w:t>
      </w:r>
      <w:r w:rsidRPr="009E5C19">
        <w:rPr>
          <w:rFonts w:ascii="Times New Roman" w:hAnsi="Times New Roman" w:cs="Times New Roman"/>
          <w:sz w:val="24"/>
          <w:szCs w:val="24"/>
        </w:rPr>
        <w:lastRenderedPageBreak/>
        <w:t>перевозке, а Заказчик не будет иметь претензий к Исполнителю. В случае если Исполнитель отказался от исполнения заказа позднее 12 часов дня, предшествующего дню перевозки груза, Исполнитель выплачивает Заказчику сумму полученных авансов по данной перевозке.</w:t>
      </w:r>
    </w:p>
    <w:p w:rsidR="00E1735D" w:rsidRPr="009E5C19" w:rsidRDefault="00E1735D" w:rsidP="009E5C19">
      <w:pPr>
        <w:pStyle w:val="a8"/>
        <w:numPr>
          <w:ilvl w:val="0"/>
          <w:numId w:val="14"/>
        </w:numPr>
        <w:tabs>
          <w:tab w:val="left" w:pos="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Заказчик несёт ответственность за отсутствие или несвоевременное предоставление Исполнителю полной и достоверной информации для осуществления перевозки. В случае предоставления неполной или недостоверной информации Заказчик будет ответственен за все риски и дополнительные расходы, понесенные Исполнителем.</w:t>
      </w:r>
    </w:p>
    <w:p w:rsidR="00E1735D" w:rsidRPr="009E5C19" w:rsidRDefault="00E1735D" w:rsidP="009E5C19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Сторона, выдвигающая претензию в случае выявления недостатков по количеству и качеству груза, обязана составить акт приемки груза, подтвержденный независимым агентом или аварийным комиссаром страховой компании.</w:t>
      </w:r>
    </w:p>
    <w:p w:rsidR="00E1735D" w:rsidRPr="009E5C19" w:rsidRDefault="00E1735D" w:rsidP="009E5C19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Не допускается односторонний зачет денежных сумм причитающихся Исполнителю против претензий, предъявляемых Исполнителю, включая претензии за утрату и повреждение груза или оборудования, но, не ограничиваясь таковыми.</w:t>
      </w:r>
    </w:p>
    <w:p w:rsidR="007A6AF5" w:rsidRPr="009E5C19" w:rsidRDefault="00E1735D" w:rsidP="009E5C19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Ответственность Исполнителя ограничена при повреждении или утрате груза согласно Конвенции «О договоре международной перевозки грузов» (КДПГ).</w:t>
      </w:r>
      <w:r w:rsidR="00224A90" w:rsidRPr="009E5C19">
        <w:rPr>
          <w:rFonts w:ascii="Times New Roman" w:hAnsi="Times New Roman" w:cs="Times New Roman"/>
          <w:sz w:val="24"/>
          <w:szCs w:val="24"/>
        </w:rPr>
        <w:tab/>
      </w:r>
    </w:p>
    <w:p w:rsidR="00224A90" w:rsidRPr="00F73E17" w:rsidRDefault="00224A90" w:rsidP="009E5C19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E17">
        <w:rPr>
          <w:rFonts w:ascii="Times New Roman" w:hAnsi="Times New Roman" w:cs="Times New Roman"/>
          <w:b/>
          <w:sz w:val="24"/>
          <w:szCs w:val="24"/>
        </w:rPr>
        <w:t>6.</w:t>
      </w:r>
      <w:r w:rsidR="008B30EA" w:rsidRPr="00F73E17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  <w:r w:rsidRPr="00F73E17">
        <w:rPr>
          <w:rFonts w:ascii="Times New Roman" w:hAnsi="Times New Roman" w:cs="Times New Roman"/>
          <w:b/>
          <w:sz w:val="24"/>
          <w:szCs w:val="24"/>
        </w:rPr>
        <w:t>.</w:t>
      </w:r>
    </w:p>
    <w:p w:rsidR="008B30EA" w:rsidRPr="009E5C19" w:rsidRDefault="008B30EA" w:rsidP="0093489C">
      <w:pPr>
        <w:pStyle w:val="a8"/>
        <w:numPr>
          <w:ilvl w:val="2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 xml:space="preserve">В случае возникновения споров или разногласий, которые могут возникнуть из настоящего Договора или в    связи с ним, стороны будут стремиться к их урегулированию путем переговоров или переписки. </w:t>
      </w:r>
    </w:p>
    <w:p w:rsidR="008B30EA" w:rsidRPr="009E5C19" w:rsidRDefault="008B30EA" w:rsidP="0093489C">
      <w:pPr>
        <w:pStyle w:val="a8"/>
        <w:numPr>
          <w:ilvl w:val="2"/>
          <w:numId w:val="15"/>
        </w:numPr>
        <w:tabs>
          <w:tab w:val="left" w:pos="495"/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 xml:space="preserve">Претензии к Заказчику, вытекающие из настоящего договора должны быть поданы в течение 5 дней с момента окончания перевозки (разгрузки автомобиля). К претензии должны быть приложены документы, подтверждающие её обоснованность. </w:t>
      </w:r>
    </w:p>
    <w:p w:rsidR="008B30EA" w:rsidRPr="009E5C19" w:rsidRDefault="008B30EA" w:rsidP="0093489C">
      <w:pPr>
        <w:pStyle w:val="a8"/>
        <w:numPr>
          <w:ilvl w:val="2"/>
          <w:numId w:val="15"/>
        </w:numPr>
        <w:tabs>
          <w:tab w:val="left" w:pos="495"/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 xml:space="preserve">Если при осуществлении перевозки по настоящему договору имели место утрата, порча или повреждение перевозимого груза, то претензия должна быть подана в течение 5 дней с момента окончания перевозки (разгрузки автомобиля). К претензии должны прилагаться следующие документы: акт о повреждении груза, заключение компетентных органов о размере причиненного ущерба, инвойс, расчет размера ущерба. Заказчик обязуется </w:t>
      </w:r>
      <w:proofErr w:type="gramStart"/>
      <w:r w:rsidRPr="009E5C19">
        <w:rPr>
          <w:rFonts w:ascii="Times New Roman" w:hAnsi="Times New Roman" w:cs="Times New Roman"/>
          <w:sz w:val="24"/>
          <w:szCs w:val="24"/>
        </w:rPr>
        <w:t>предоставить дополнительные документы</w:t>
      </w:r>
      <w:proofErr w:type="gramEnd"/>
      <w:r w:rsidRPr="009E5C19">
        <w:rPr>
          <w:rFonts w:ascii="Times New Roman" w:hAnsi="Times New Roman" w:cs="Times New Roman"/>
          <w:sz w:val="24"/>
          <w:szCs w:val="24"/>
        </w:rPr>
        <w:t>, необходимые для урегулирования вопроса возмещения ущерба в страховой компании.</w:t>
      </w:r>
    </w:p>
    <w:p w:rsidR="008B30EA" w:rsidRPr="009E5C19" w:rsidRDefault="008B30EA" w:rsidP="0093489C">
      <w:pPr>
        <w:pStyle w:val="a8"/>
        <w:numPr>
          <w:ilvl w:val="2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Ответ на претензию (возражения или официальное письмо о признании претензии) должен быть дан в течение 7 дней со дня получения претензии.</w:t>
      </w:r>
    </w:p>
    <w:p w:rsidR="008B30EA" w:rsidRPr="009E5C19" w:rsidRDefault="008B30EA" w:rsidP="0093489C">
      <w:pPr>
        <w:pStyle w:val="a8"/>
        <w:numPr>
          <w:ilvl w:val="2"/>
          <w:numId w:val="15"/>
        </w:numPr>
        <w:tabs>
          <w:tab w:val="left" w:pos="495"/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Если стороны не придут к согласию, то все споры подлежат разрешению в Третейском суде пр</w:t>
      </w:r>
      <w:proofErr w:type="gramStart"/>
      <w:r w:rsidRPr="009E5C1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9E5C19">
        <w:rPr>
          <w:rFonts w:ascii="Times New Roman" w:hAnsi="Times New Roman" w:cs="Times New Roman"/>
          <w:sz w:val="24"/>
          <w:szCs w:val="24"/>
        </w:rPr>
        <w:t xml:space="preserve"> «Экономические споры».</w:t>
      </w:r>
    </w:p>
    <w:p w:rsidR="008B30EA" w:rsidRPr="009E5C19" w:rsidRDefault="008B30EA" w:rsidP="0093489C">
      <w:pPr>
        <w:pStyle w:val="a8"/>
        <w:numPr>
          <w:ilvl w:val="2"/>
          <w:numId w:val="15"/>
        </w:numPr>
        <w:tabs>
          <w:tab w:val="left" w:pos="495"/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Применимым правом по настоящему Договору является право Республики Беларусь.</w:t>
      </w:r>
    </w:p>
    <w:p w:rsidR="00224A90" w:rsidRPr="00F73E17" w:rsidRDefault="00224A90" w:rsidP="009E5C19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E1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A6AF5" w:rsidRPr="00F73E17">
        <w:rPr>
          <w:rFonts w:ascii="Times New Roman" w:hAnsi="Times New Roman" w:cs="Times New Roman"/>
          <w:b/>
          <w:sz w:val="24"/>
          <w:szCs w:val="24"/>
        </w:rPr>
        <w:t>Срок действия догов</w:t>
      </w:r>
      <w:r w:rsidR="00111196" w:rsidRPr="00F73E17">
        <w:rPr>
          <w:rFonts w:ascii="Times New Roman" w:hAnsi="Times New Roman" w:cs="Times New Roman"/>
          <w:b/>
          <w:sz w:val="24"/>
          <w:szCs w:val="24"/>
        </w:rPr>
        <w:t>ора, порядок его изменения и ра</w:t>
      </w:r>
      <w:r w:rsidR="007A6AF5" w:rsidRPr="00F73E17">
        <w:rPr>
          <w:rFonts w:ascii="Times New Roman" w:hAnsi="Times New Roman" w:cs="Times New Roman"/>
          <w:b/>
          <w:sz w:val="24"/>
          <w:szCs w:val="24"/>
        </w:rPr>
        <w:t>сторжения</w:t>
      </w:r>
      <w:r w:rsidRPr="00F73E17">
        <w:rPr>
          <w:rFonts w:ascii="Times New Roman" w:hAnsi="Times New Roman" w:cs="Times New Roman"/>
          <w:b/>
          <w:sz w:val="24"/>
          <w:szCs w:val="24"/>
        </w:rPr>
        <w:t>.</w:t>
      </w:r>
    </w:p>
    <w:p w:rsidR="00111196" w:rsidRPr="009E5C19" w:rsidRDefault="00111196" w:rsidP="006A7171">
      <w:pPr>
        <w:pStyle w:val="a8"/>
        <w:numPr>
          <w:ilvl w:val="2"/>
          <w:numId w:val="16"/>
        </w:numPr>
        <w:tabs>
          <w:tab w:val="left" w:pos="495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31 декабря текущего года. Договор, переданный по факсимильной связи, имеет юридическую силу.</w:t>
      </w:r>
    </w:p>
    <w:p w:rsidR="00111196" w:rsidRPr="009E5C19" w:rsidRDefault="00111196" w:rsidP="006A7171">
      <w:pPr>
        <w:pStyle w:val="a8"/>
        <w:numPr>
          <w:ilvl w:val="2"/>
          <w:numId w:val="1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Если ни одна из сторон за 30 дней не известит другую сторону в письменной форме о своем намерении расторгнуть договор, то его срок автоматически продлевается на каждый последующий календарный год. С момента заключения настоящего договора предыдущие соглашения сторон, относящиеся к предмету настоящего договора, теряют юридическую силу.</w:t>
      </w:r>
    </w:p>
    <w:p w:rsidR="00111196" w:rsidRPr="009E5C19" w:rsidRDefault="00111196" w:rsidP="006A7171">
      <w:pPr>
        <w:pStyle w:val="a8"/>
        <w:numPr>
          <w:ilvl w:val="2"/>
          <w:numId w:val="1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Договор может быть изменен или дополнен по письменному соглашению сторон и досрочно расторгнут по инициативе любой из сторон при условии предварительного уведомления об этом другой стороны за 30 дней.</w:t>
      </w:r>
    </w:p>
    <w:p w:rsidR="00111196" w:rsidRPr="009E5C19" w:rsidRDefault="00111196" w:rsidP="006A7171">
      <w:pPr>
        <w:pStyle w:val="a8"/>
        <w:numPr>
          <w:ilvl w:val="2"/>
          <w:numId w:val="1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 на русском языке, имеющих равную силу.</w:t>
      </w:r>
    </w:p>
    <w:p w:rsidR="00224A90" w:rsidRPr="009E5C19" w:rsidRDefault="00355FCF" w:rsidP="009E5C19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E17">
        <w:rPr>
          <w:rFonts w:ascii="Times New Roman" w:hAnsi="Times New Roman" w:cs="Times New Roman"/>
          <w:b/>
          <w:sz w:val="24"/>
          <w:szCs w:val="24"/>
        </w:rPr>
        <w:t>8</w:t>
      </w:r>
      <w:r w:rsidR="00395759" w:rsidRPr="00F73E17">
        <w:rPr>
          <w:rFonts w:ascii="Times New Roman" w:hAnsi="Times New Roman" w:cs="Times New Roman"/>
          <w:b/>
          <w:sz w:val="24"/>
          <w:szCs w:val="24"/>
        </w:rPr>
        <w:t>.</w:t>
      </w:r>
      <w:r w:rsidR="00395759" w:rsidRPr="009E5C19">
        <w:rPr>
          <w:rFonts w:ascii="Times New Roman" w:hAnsi="Times New Roman" w:cs="Times New Roman"/>
          <w:b/>
          <w:sz w:val="24"/>
          <w:szCs w:val="24"/>
        </w:rPr>
        <w:t xml:space="preserve"> Форс-мажорные обстоятельства</w:t>
      </w:r>
      <w:r w:rsidR="00224A90" w:rsidRPr="009E5C19">
        <w:rPr>
          <w:rFonts w:ascii="Times New Roman" w:hAnsi="Times New Roman" w:cs="Times New Roman"/>
          <w:sz w:val="24"/>
          <w:szCs w:val="24"/>
        </w:rPr>
        <w:t>.</w:t>
      </w:r>
    </w:p>
    <w:p w:rsidR="00395759" w:rsidRPr="009E5C19" w:rsidRDefault="00395759" w:rsidP="006A7171">
      <w:pPr>
        <w:pStyle w:val="a8"/>
        <w:numPr>
          <w:ilvl w:val="0"/>
          <w:numId w:val="17"/>
        </w:numPr>
        <w:tabs>
          <w:tab w:val="left" w:pos="495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lastRenderedPageBreak/>
        <w:t xml:space="preserve">Ни одна из сторон не несет ответственности за полное или частичное неисполнение любой из своих обязанностей вследствие действия непреодолимой силы: стихийное бедствие (наводнение, пожар, землетрясение и др.), эмбарго, военные действия, а также запретительные меры органов государственной власти.  </w:t>
      </w:r>
    </w:p>
    <w:p w:rsidR="00395759" w:rsidRPr="009E5C19" w:rsidRDefault="00395759" w:rsidP="006A7171">
      <w:pPr>
        <w:pStyle w:val="a8"/>
        <w:numPr>
          <w:ilvl w:val="0"/>
          <w:numId w:val="17"/>
        </w:numPr>
        <w:tabs>
          <w:tab w:val="left" w:pos="495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обязанностей по указанным в подпункте 7.1 обстоятельствам, обязана немедленно, но не позднее трех дней с момента наступления или прекращения их действия в письменной форме уведомить другую сторону. Изложенные в уведомлении факты должны быть подтверждены компетентным органом страны возникновения форс-мажорных обстоятельств. Не уведомление или несвоевременное уведомление лишает сторону права ссылаться на них как на основание, освобождающее от ответственности за неисполнение обязанностей.</w:t>
      </w:r>
    </w:p>
    <w:p w:rsidR="00395759" w:rsidRPr="009E5C19" w:rsidRDefault="00395759" w:rsidP="006A7171">
      <w:pPr>
        <w:pStyle w:val="a8"/>
        <w:numPr>
          <w:ilvl w:val="0"/>
          <w:numId w:val="17"/>
        </w:numPr>
        <w:tabs>
          <w:tab w:val="left" w:pos="495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Если форс-мажорные обстоятельства повлияли на возможность исполнения обязательств, то срок исполнения обязательств соразмерно отодвигается на время действия соответствующих обстоятельств и (или) их последствий.</w:t>
      </w:r>
    </w:p>
    <w:p w:rsidR="00224A90" w:rsidRPr="00F73E17" w:rsidRDefault="00224A90" w:rsidP="009E5C19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E1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56479" w:rsidRPr="00F73E17">
        <w:rPr>
          <w:rFonts w:ascii="Times New Roman" w:hAnsi="Times New Roman" w:cs="Times New Roman"/>
          <w:b/>
          <w:sz w:val="24"/>
          <w:szCs w:val="24"/>
        </w:rPr>
        <w:t>Прочие условия</w:t>
      </w:r>
      <w:r w:rsidRPr="00F73E17">
        <w:rPr>
          <w:rFonts w:ascii="Times New Roman" w:hAnsi="Times New Roman" w:cs="Times New Roman"/>
          <w:b/>
          <w:sz w:val="24"/>
          <w:szCs w:val="24"/>
        </w:rPr>
        <w:t>.</w:t>
      </w:r>
    </w:p>
    <w:p w:rsidR="00356479" w:rsidRPr="009E5C19" w:rsidRDefault="00356479" w:rsidP="006A7171">
      <w:pPr>
        <w:pStyle w:val="a8"/>
        <w:numPr>
          <w:ilvl w:val="0"/>
          <w:numId w:val="18"/>
        </w:numPr>
        <w:tabs>
          <w:tab w:val="left" w:pos="495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обеими Сторонами и действует по 31 декабря 2020 года;</w:t>
      </w:r>
    </w:p>
    <w:p w:rsidR="00356479" w:rsidRPr="009E5C19" w:rsidRDefault="00356479" w:rsidP="006A7171">
      <w:pPr>
        <w:pStyle w:val="a8"/>
        <w:numPr>
          <w:ilvl w:val="0"/>
          <w:numId w:val="18"/>
        </w:numPr>
        <w:tabs>
          <w:tab w:val="left" w:pos="495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Если ни одна из Сторон за 30 дней до истечения срока действия договора не известит другую Сторону о своем намерении расторгнуть настоящий договор, срок его действия будет автоматически продлеваться на каждый последующий календарный год;</w:t>
      </w:r>
    </w:p>
    <w:p w:rsidR="00356479" w:rsidRPr="009E5C19" w:rsidRDefault="00356479" w:rsidP="006A7171">
      <w:pPr>
        <w:pStyle w:val="a8"/>
        <w:numPr>
          <w:ilvl w:val="0"/>
          <w:numId w:val="18"/>
        </w:numPr>
        <w:tabs>
          <w:tab w:val="left" w:pos="495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>Стороны договорились, что условия настоящего договора применяются к их отношениям, возникшим до его фактического заключения;</w:t>
      </w:r>
    </w:p>
    <w:p w:rsidR="00356479" w:rsidRPr="009E5C19" w:rsidRDefault="00356479" w:rsidP="006A7171">
      <w:pPr>
        <w:pStyle w:val="a8"/>
        <w:numPr>
          <w:ilvl w:val="0"/>
          <w:numId w:val="18"/>
        </w:numPr>
        <w:tabs>
          <w:tab w:val="left" w:pos="495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дополнен при согласии обеих Сторон и досрочно расторгнут по инициативе любой из Сторон при условии предварительного письменного уведомления об этом другой Стороны за 30 дней; </w:t>
      </w:r>
    </w:p>
    <w:p w:rsidR="00356479" w:rsidRPr="009E5C19" w:rsidRDefault="00356479" w:rsidP="006A7171">
      <w:pPr>
        <w:pStyle w:val="a8"/>
        <w:numPr>
          <w:ilvl w:val="0"/>
          <w:numId w:val="18"/>
        </w:numPr>
        <w:tabs>
          <w:tab w:val="left" w:pos="495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E5C19">
        <w:rPr>
          <w:rFonts w:ascii="Times New Roman" w:hAnsi="Times New Roman" w:cs="Times New Roman"/>
          <w:sz w:val="24"/>
          <w:szCs w:val="24"/>
        </w:rPr>
        <w:t xml:space="preserve">Договор и заявка на перевозку </w:t>
      </w:r>
      <w:proofErr w:type="gramStart"/>
      <w:r w:rsidRPr="009E5C19"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 w:rsidRPr="009E5C19">
        <w:rPr>
          <w:rFonts w:ascii="Times New Roman" w:hAnsi="Times New Roman" w:cs="Times New Roman"/>
          <w:sz w:val="24"/>
          <w:szCs w:val="24"/>
        </w:rPr>
        <w:t xml:space="preserve"> в двух экземплярах, каждый из которых имеет равную юридическую силу. Стороны договорились, что подписи и оттиски печатей, полученные по факсу или электронными средствами связи (</w:t>
      </w:r>
      <w:proofErr w:type="spellStart"/>
      <w:r w:rsidRPr="009E5C1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9E5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C19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9E5C19">
        <w:rPr>
          <w:rFonts w:ascii="Times New Roman" w:hAnsi="Times New Roman" w:cs="Times New Roman"/>
          <w:sz w:val="24"/>
          <w:szCs w:val="24"/>
        </w:rPr>
        <w:t xml:space="preserve"> и т.д.), приравниваются к </w:t>
      </w:r>
      <w:proofErr w:type="gramStart"/>
      <w:r w:rsidRPr="009E5C19">
        <w:rPr>
          <w:rFonts w:ascii="Times New Roman" w:hAnsi="Times New Roman" w:cs="Times New Roman"/>
          <w:sz w:val="24"/>
          <w:szCs w:val="24"/>
        </w:rPr>
        <w:t>оригинальным</w:t>
      </w:r>
      <w:proofErr w:type="gramEnd"/>
      <w:r w:rsidRPr="009E5C19">
        <w:rPr>
          <w:rFonts w:ascii="Times New Roman" w:hAnsi="Times New Roman" w:cs="Times New Roman"/>
          <w:sz w:val="24"/>
          <w:szCs w:val="24"/>
        </w:rPr>
        <w:t>.</w:t>
      </w:r>
    </w:p>
    <w:p w:rsidR="00224A90" w:rsidRPr="00F73E17" w:rsidRDefault="00224A90" w:rsidP="009E5C19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E17">
        <w:rPr>
          <w:rFonts w:ascii="Times New Roman" w:hAnsi="Times New Roman" w:cs="Times New Roman"/>
          <w:b/>
          <w:sz w:val="24"/>
          <w:szCs w:val="24"/>
        </w:rPr>
        <w:t xml:space="preserve">10. Юридические адреса и банковские реквизиты сторон.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C2191B" w:rsidRPr="009E5C19" w:rsidTr="0017718D">
        <w:tc>
          <w:tcPr>
            <w:tcW w:w="5070" w:type="dxa"/>
          </w:tcPr>
          <w:p w:rsidR="00662EF0" w:rsidRDefault="00662EF0" w:rsidP="00662EF0">
            <w:pPr>
              <w:spacing w:after="0"/>
            </w:pPr>
          </w:p>
          <w:tbl>
            <w:tblPr>
              <w:tblW w:w="9498" w:type="dxa"/>
              <w:tblLayout w:type="fixed"/>
              <w:tblLook w:val="01E0"/>
            </w:tblPr>
            <w:tblGrid>
              <w:gridCol w:w="4678"/>
              <w:gridCol w:w="284"/>
              <w:gridCol w:w="4536"/>
            </w:tblGrid>
            <w:tr w:rsidR="00C2191B" w:rsidRPr="009E5C19" w:rsidTr="000D1DD9">
              <w:trPr>
                <w:trHeight w:val="1418"/>
              </w:trPr>
              <w:tc>
                <w:tcPr>
                  <w:tcW w:w="4678" w:type="dxa"/>
                </w:tcPr>
                <w:p w:rsidR="00C2191B" w:rsidRPr="009E5C19" w:rsidRDefault="00C2191B" w:rsidP="00662EF0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C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ПЕРЕВОЗЧИК-</w:t>
                  </w:r>
                  <w:r w:rsidRPr="009E5C19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 xml:space="preserve">Экспедитор </w:t>
                  </w:r>
                </w:p>
                <w:p w:rsidR="00C2191B" w:rsidRPr="009E5C19" w:rsidRDefault="00C2191B" w:rsidP="00662EF0">
                  <w:pPr>
                    <w:spacing w:after="0" w:line="240" w:lineRule="auto"/>
                    <w:ind w:right="-108" w:firstLine="3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5C1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ООО «</w:t>
                  </w:r>
                  <w:proofErr w:type="spellStart"/>
                  <w:r w:rsidRPr="009E5C1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БелТрансАврас</w:t>
                  </w:r>
                  <w:proofErr w:type="spellEnd"/>
                  <w:r w:rsidRPr="009E5C1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»</w:t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УНП 291232526ОКПО 30293525600</w:t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Юр. и почт</w:t>
                  </w:r>
                  <w:proofErr w:type="gramStart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</w:t>
                  </w:r>
                  <w:proofErr w:type="gramEnd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а</w:t>
                  </w:r>
                  <w:proofErr w:type="gramEnd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дрес: </w:t>
                  </w:r>
                  <w:proofErr w:type="spellStart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Респ</w:t>
                  </w:r>
                  <w:proofErr w:type="spellEnd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. Беларусь, 223039, Минская область, Минский район, </w:t>
                  </w:r>
                  <w:proofErr w:type="spellStart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Хатежинский</w:t>
                  </w:r>
                  <w:proofErr w:type="spellEnd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с/с, а. г. </w:t>
                  </w:r>
                  <w:proofErr w:type="spellStart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Хатежино</w:t>
                  </w:r>
                  <w:proofErr w:type="spellEnd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ул. Центральная, д.18Б/10, </w:t>
                  </w:r>
                  <w:proofErr w:type="spellStart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пом</w:t>
                  </w:r>
                  <w:proofErr w:type="spellEnd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 10/5</w:t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р</w:t>
                  </w:r>
                  <w:proofErr w:type="spellEnd"/>
                  <w:proofErr w:type="gramEnd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/с BY35 PJCB 3012 0489 2210 0000 0933 (BYN)</w:t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proofErr w:type="spellStart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р</w:t>
                  </w:r>
                  <w:proofErr w:type="spellEnd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/с BY90 PJCB 3012 0489 2210 1000 0643 (RUB)</w:t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proofErr w:type="spellStart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р</w:t>
                  </w:r>
                  <w:proofErr w:type="spellEnd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/с BY91 PJCB 3012 0489 2210 2000 0840 (USD)</w:t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proofErr w:type="spellStart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р</w:t>
                  </w:r>
                  <w:proofErr w:type="spellEnd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/с BY36 PJCB 3012 0489 2210 3000 0978 (EUR)</w:t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 ЦБУ №109 ОАО «</w:t>
                  </w:r>
                  <w:proofErr w:type="spellStart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Приорбанк</w:t>
                  </w:r>
                  <w:proofErr w:type="spellEnd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» в г. Минске</w:t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BIC PJCBBY2X</w:t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Адрес банка: г. Минск, ул. </w:t>
                  </w:r>
                  <w:proofErr w:type="spellStart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Притыцкого</w:t>
                  </w:r>
                  <w:proofErr w:type="spellEnd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 105</w:t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Тел/факс 8-017-512-23-19</w:t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Бухгалтерия: +375-44-513-77-07</w:t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lastRenderedPageBreak/>
                    <w:t>Конт</w:t>
                  </w:r>
                  <w:proofErr w:type="gramStart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</w:t>
                  </w:r>
                  <w:proofErr w:type="gramEnd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т</w:t>
                  </w:r>
                  <w:proofErr w:type="gramEnd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ел. +375-29-729-12-81, +375445127707</w:t>
                  </w:r>
                </w:p>
                <w:p w:rsidR="00C2191B" w:rsidRPr="00D83A0C" w:rsidRDefault="00C2191B" w:rsidP="00F73E17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Pr="00D83A0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Pr="00D83A0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hyperlink r:id="rId7" w:history="1">
                    <w:r w:rsidR="00F73E17" w:rsidRPr="004F756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logist</w:t>
                    </w:r>
                    <w:r w:rsidR="00F73E17" w:rsidRPr="00D83A0C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="00F73E17" w:rsidRPr="004F756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avrastorg</w:t>
                    </w:r>
                    <w:r w:rsidR="00F73E17" w:rsidRPr="00D83A0C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="00F73E17" w:rsidRPr="004F756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gmail</w:t>
                    </w:r>
                    <w:r w:rsidR="00F73E17" w:rsidRPr="00D83A0C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="00F73E17" w:rsidRPr="004F756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com</w:t>
                    </w:r>
                  </w:hyperlink>
                  <w:r w:rsidR="00F73E17" w:rsidRPr="00D8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C2191B" w:rsidRPr="00D83A0C" w:rsidRDefault="00C2191B" w:rsidP="00662EF0">
                  <w:pPr>
                    <w:spacing w:after="0" w:line="240" w:lineRule="auto"/>
                    <w:ind w:left="31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2191B" w:rsidRPr="00D83A0C" w:rsidRDefault="00C2191B" w:rsidP="00662EF0">
                  <w:pPr>
                    <w:spacing w:after="0" w:line="240" w:lineRule="auto"/>
                    <w:ind w:left="31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2191B" w:rsidRPr="00D83A0C" w:rsidRDefault="00C2191B" w:rsidP="00662EF0">
                  <w:pPr>
                    <w:spacing w:after="0" w:line="240" w:lineRule="auto"/>
                    <w:ind w:left="31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2191B" w:rsidRPr="009E5C19" w:rsidRDefault="00C2191B" w:rsidP="00F73E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директора </w:t>
                  </w:r>
                  <w:proofErr w:type="spellStart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__________Власовец</w:t>
                  </w:r>
                  <w:proofErr w:type="spellEnd"/>
                  <w:r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В.В.</w:t>
                  </w:r>
                </w:p>
              </w:tc>
              <w:tc>
                <w:tcPr>
                  <w:tcW w:w="284" w:type="dxa"/>
                </w:tcPr>
                <w:p w:rsidR="00C2191B" w:rsidRPr="009E5C19" w:rsidRDefault="00C2191B" w:rsidP="00662EF0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C2191B" w:rsidRPr="009E5C19" w:rsidRDefault="00C2191B" w:rsidP="009E5C19">
                  <w:pPr>
                    <w:pStyle w:val="4"/>
                    <w:ind w:firstLine="567"/>
                    <w:rPr>
                      <w:szCs w:val="24"/>
                    </w:rPr>
                  </w:pPr>
                </w:p>
                <w:p w:rsidR="00C2191B" w:rsidRPr="009E5C19" w:rsidRDefault="00C2191B" w:rsidP="009E5C19">
                  <w:pPr>
                    <w:pStyle w:val="4"/>
                    <w:ind w:firstLine="567"/>
                    <w:rPr>
                      <w:szCs w:val="24"/>
                    </w:rPr>
                  </w:pPr>
                  <w:r w:rsidRPr="009E5C19">
                    <w:rPr>
                      <w:szCs w:val="24"/>
                    </w:rPr>
                    <w:t>ЗАКАЗЧИК</w:t>
                  </w:r>
                </w:p>
                <w:p w:rsidR="00C2191B" w:rsidRPr="009E5C19" w:rsidRDefault="00C2191B" w:rsidP="00662EF0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191B" w:rsidRPr="009E5C19" w:rsidRDefault="00C2191B" w:rsidP="00662EF0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191B" w:rsidRPr="009E5C19" w:rsidRDefault="00C2191B" w:rsidP="00662EF0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191B" w:rsidRPr="009E5C19" w:rsidRDefault="00C2191B" w:rsidP="00662EF0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 </w:t>
                  </w:r>
                </w:p>
              </w:tc>
            </w:tr>
          </w:tbl>
          <w:p w:rsidR="00C2191B" w:rsidRPr="009E5C19" w:rsidRDefault="00C2191B" w:rsidP="00662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tbl>
            <w:tblPr>
              <w:tblW w:w="4853" w:type="dxa"/>
              <w:tblLayout w:type="fixed"/>
              <w:tblLook w:val="01E0"/>
            </w:tblPr>
            <w:tblGrid>
              <w:gridCol w:w="4286"/>
              <w:gridCol w:w="284"/>
              <w:gridCol w:w="283"/>
            </w:tblGrid>
            <w:tr w:rsidR="00C2191B" w:rsidRPr="009E5C19" w:rsidTr="000D1DD9">
              <w:trPr>
                <w:trHeight w:val="1418"/>
              </w:trPr>
              <w:tc>
                <w:tcPr>
                  <w:tcW w:w="4286" w:type="dxa"/>
                </w:tcPr>
                <w:p w:rsidR="00C2191B" w:rsidRPr="009E5C19" w:rsidRDefault="00C2191B" w:rsidP="00662E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2191B" w:rsidRDefault="009E5C19" w:rsidP="00662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E5C1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ЗАКАЗЧИК</w:t>
                  </w:r>
                  <w:r w:rsidR="00C2191B" w:rsidRPr="009E5C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62EF0" w:rsidRPr="009E5C19" w:rsidRDefault="00662EF0" w:rsidP="00662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191B" w:rsidRPr="009E5C19" w:rsidRDefault="00C2191B" w:rsidP="00662EF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2191B" w:rsidRPr="009E5C19" w:rsidRDefault="00C2191B" w:rsidP="00662EF0">
                  <w:pPr>
                    <w:pStyle w:val="4"/>
                    <w:rPr>
                      <w:szCs w:val="24"/>
                    </w:rPr>
                  </w:pPr>
                </w:p>
                <w:p w:rsidR="00C2191B" w:rsidRPr="009E5C19" w:rsidRDefault="00C2191B" w:rsidP="00662EF0">
                  <w:pPr>
                    <w:pStyle w:val="4"/>
                    <w:rPr>
                      <w:szCs w:val="24"/>
                    </w:rPr>
                  </w:pPr>
                  <w:r w:rsidRPr="009E5C19">
                    <w:rPr>
                      <w:szCs w:val="24"/>
                    </w:rPr>
                    <w:t>ЗАКАЗЧИК</w:t>
                  </w:r>
                </w:p>
                <w:p w:rsidR="00C2191B" w:rsidRPr="009E5C19" w:rsidRDefault="00C2191B" w:rsidP="00662EF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191B" w:rsidRPr="009E5C19" w:rsidRDefault="00C2191B" w:rsidP="00662EF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191B" w:rsidRPr="009E5C19" w:rsidRDefault="00C2191B" w:rsidP="00662EF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191B" w:rsidRPr="009E5C19" w:rsidRDefault="00C2191B" w:rsidP="00662EF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Pr="009E5C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_____ </w:t>
                  </w:r>
                </w:p>
              </w:tc>
            </w:tr>
          </w:tbl>
          <w:p w:rsidR="00C2191B" w:rsidRPr="009E5C19" w:rsidRDefault="00C2191B" w:rsidP="00662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5E7" w:rsidRPr="00B15FAA" w:rsidRDefault="00A435E7" w:rsidP="00D9697E">
      <w:pPr>
        <w:spacing w:after="0" w:line="240" w:lineRule="atLeast"/>
        <w:rPr>
          <w:sz w:val="24"/>
          <w:szCs w:val="24"/>
        </w:rPr>
      </w:pPr>
    </w:p>
    <w:sectPr w:rsidR="00A435E7" w:rsidRPr="00B15FAA" w:rsidSect="008100D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C9" w:rsidRDefault="00E919C9" w:rsidP="00A435E7">
      <w:pPr>
        <w:spacing w:after="0" w:line="240" w:lineRule="auto"/>
      </w:pPr>
      <w:r>
        <w:separator/>
      </w:r>
    </w:p>
  </w:endnote>
  <w:endnote w:type="continuationSeparator" w:id="0">
    <w:p w:rsidR="00E919C9" w:rsidRDefault="00E919C9" w:rsidP="00A4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E7" w:rsidRDefault="0017718D" w:rsidP="00A435E7">
    <w:pPr>
      <w:pStyle w:val="a6"/>
      <w:ind w:right="360"/>
    </w:pPr>
    <w:r>
      <w:t>Перевозчик-Экспедитор ___________/В</w:t>
    </w:r>
    <w:r w:rsidR="00A435E7">
      <w:t>.</w:t>
    </w:r>
    <w:r>
      <w:t>В</w:t>
    </w:r>
    <w:r w:rsidR="00A435E7">
      <w:t xml:space="preserve">. </w:t>
    </w:r>
    <w:proofErr w:type="spellStart"/>
    <w:r>
      <w:t>Власовец</w:t>
    </w:r>
    <w:proofErr w:type="spellEnd"/>
    <w:r w:rsidR="00A435E7">
      <w:t xml:space="preserve">/           Заказчик </w:t>
    </w:r>
    <w:r w:rsidR="007D0FCE">
      <w:t>_____________</w:t>
    </w:r>
    <w:r w:rsidR="00A435E7">
      <w:t xml:space="preserve">/_________/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C9" w:rsidRDefault="00E919C9" w:rsidP="00A435E7">
      <w:pPr>
        <w:spacing w:after="0" w:line="240" w:lineRule="auto"/>
      </w:pPr>
      <w:r>
        <w:separator/>
      </w:r>
    </w:p>
  </w:footnote>
  <w:footnote w:type="continuationSeparator" w:id="0">
    <w:p w:rsidR="00E919C9" w:rsidRDefault="00E919C9" w:rsidP="00A43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4DE"/>
    <w:multiLevelType w:val="hybridMultilevel"/>
    <w:tmpl w:val="9AECBD10"/>
    <w:lvl w:ilvl="0" w:tplc="A080D0F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7F6CF0B8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36574F"/>
    <w:multiLevelType w:val="hybridMultilevel"/>
    <w:tmpl w:val="23FC050E"/>
    <w:lvl w:ilvl="0" w:tplc="153278A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7353"/>
    <w:multiLevelType w:val="hybridMultilevel"/>
    <w:tmpl w:val="FA3C5A6C"/>
    <w:lvl w:ilvl="0" w:tplc="48EE24C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4CDF"/>
    <w:multiLevelType w:val="hybridMultilevel"/>
    <w:tmpl w:val="7AEE60C6"/>
    <w:lvl w:ilvl="0" w:tplc="9A366F16">
      <w:start w:val="1"/>
      <w:numFmt w:val="decimal"/>
      <w:lvlText w:val="9.%1."/>
      <w:lvlJc w:val="right"/>
      <w:pPr>
        <w:ind w:left="3578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1313"/>
    <w:multiLevelType w:val="hybridMultilevel"/>
    <w:tmpl w:val="49747C3E"/>
    <w:lvl w:ilvl="0" w:tplc="FAFAD500">
      <w:start w:val="1"/>
      <w:numFmt w:val="decimal"/>
      <w:lvlText w:val="6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ADEF96E">
      <w:start w:val="1"/>
      <w:numFmt w:val="decimal"/>
      <w:lvlText w:val="6.%3."/>
      <w:lvlJc w:val="right"/>
      <w:pPr>
        <w:ind w:left="2160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7933"/>
    <w:multiLevelType w:val="hybridMultilevel"/>
    <w:tmpl w:val="E0FA512A"/>
    <w:lvl w:ilvl="0" w:tplc="526420D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11BC"/>
    <w:multiLevelType w:val="hybridMultilevel"/>
    <w:tmpl w:val="2E9EE03A"/>
    <w:lvl w:ilvl="0" w:tplc="62805222">
      <w:start w:val="1"/>
      <w:numFmt w:val="decimal"/>
      <w:lvlText w:val="3.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7444B"/>
    <w:multiLevelType w:val="hybridMultilevel"/>
    <w:tmpl w:val="63064C06"/>
    <w:lvl w:ilvl="0" w:tplc="F4481694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159F6"/>
    <w:multiLevelType w:val="hybridMultilevel"/>
    <w:tmpl w:val="D15E8602"/>
    <w:lvl w:ilvl="0" w:tplc="62805222">
      <w:start w:val="1"/>
      <w:numFmt w:val="decimal"/>
      <w:lvlText w:val="3.2.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9">
    <w:nsid w:val="46DE70EE"/>
    <w:multiLevelType w:val="hybridMultilevel"/>
    <w:tmpl w:val="DD8CF904"/>
    <w:lvl w:ilvl="0" w:tplc="153278AE">
      <w:start w:val="1"/>
      <w:numFmt w:val="decimal"/>
      <w:lvlText w:val="3.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552F3C8E"/>
    <w:multiLevelType w:val="hybridMultilevel"/>
    <w:tmpl w:val="BCD6D534"/>
    <w:lvl w:ilvl="0" w:tplc="9B90745E">
      <w:start w:val="1"/>
      <w:numFmt w:val="decimal"/>
      <w:lvlText w:val="7.%1."/>
      <w:lvlJc w:val="right"/>
      <w:pPr>
        <w:ind w:left="2869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F0CEDC8">
      <w:start w:val="1"/>
      <w:numFmt w:val="decimal"/>
      <w:lvlText w:val="7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77C42"/>
    <w:multiLevelType w:val="hybridMultilevel"/>
    <w:tmpl w:val="E2DA8860"/>
    <w:lvl w:ilvl="0" w:tplc="F4481694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2A1604"/>
    <w:multiLevelType w:val="hybridMultilevel"/>
    <w:tmpl w:val="B2CCBEDE"/>
    <w:lvl w:ilvl="0" w:tplc="81E23620">
      <w:start w:val="1"/>
      <w:numFmt w:val="decimal"/>
      <w:lvlText w:val="8.%1."/>
      <w:lvlJc w:val="right"/>
      <w:pPr>
        <w:ind w:left="2869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809FE"/>
    <w:multiLevelType w:val="hybridMultilevel"/>
    <w:tmpl w:val="0AEEB36E"/>
    <w:lvl w:ilvl="0" w:tplc="F4481694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BB007F"/>
    <w:multiLevelType w:val="hybridMultilevel"/>
    <w:tmpl w:val="7012CAA2"/>
    <w:lvl w:ilvl="0" w:tplc="F4481694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922B9C"/>
    <w:multiLevelType w:val="hybridMultilevel"/>
    <w:tmpl w:val="4E64CC52"/>
    <w:lvl w:ilvl="0" w:tplc="FEFE2496">
      <w:start w:val="1"/>
      <w:numFmt w:val="decimal"/>
      <w:lvlText w:val="3.1.%1."/>
      <w:lvlJc w:val="left"/>
      <w:pPr>
        <w:ind w:left="21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77B53FE7"/>
    <w:multiLevelType w:val="hybridMultilevel"/>
    <w:tmpl w:val="761C712E"/>
    <w:lvl w:ilvl="0" w:tplc="0419001B">
      <w:start w:val="1"/>
      <w:numFmt w:val="lowerRoman"/>
      <w:lvlText w:val="%1."/>
      <w:lvlJc w:val="righ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7">
    <w:nsid w:val="7BA66AB3"/>
    <w:multiLevelType w:val="hybridMultilevel"/>
    <w:tmpl w:val="5E28A51C"/>
    <w:lvl w:ilvl="0" w:tplc="4C52597C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5"/>
  </w:num>
  <w:num w:numId="5">
    <w:abstractNumId w:val="1"/>
  </w:num>
  <w:num w:numId="6">
    <w:abstractNumId w:val="9"/>
  </w:num>
  <w:num w:numId="7">
    <w:abstractNumId w:val="11"/>
  </w:num>
  <w:num w:numId="8">
    <w:abstractNumId w:val="14"/>
  </w:num>
  <w:num w:numId="9">
    <w:abstractNumId w:val="13"/>
  </w:num>
  <w:num w:numId="10">
    <w:abstractNumId w:val="6"/>
  </w:num>
  <w:num w:numId="11">
    <w:abstractNumId w:val="16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 w:numId="16">
    <w:abstractNumId w:val="10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0DB"/>
    <w:rsid w:val="00005A83"/>
    <w:rsid w:val="0001263A"/>
    <w:rsid w:val="00044BDA"/>
    <w:rsid w:val="000520D8"/>
    <w:rsid w:val="00071D68"/>
    <w:rsid w:val="00094D51"/>
    <w:rsid w:val="000A3826"/>
    <w:rsid w:val="000B24E3"/>
    <w:rsid w:val="000D1DD9"/>
    <w:rsid w:val="000D5D3C"/>
    <w:rsid w:val="001109D1"/>
    <w:rsid w:val="00111196"/>
    <w:rsid w:val="00142323"/>
    <w:rsid w:val="0014528C"/>
    <w:rsid w:val="00152F96"/>
    <w:rsid w:val="001630D3"/>
    <w:rsid w:val="001763D9"/>
    <w:rsid w:val="0017718D"/>
    <w:rsid w:val="0019423D"/>
    <w:rsid w:val="001957F8"/>
    <w:rsid w:val="00195E0E"/>
    <w:rsid w:val="001B09A5"/>
    <w:rsid w:val="001B1F64"/>
    <w:rsid w:val="00224A90"/>
    <w:rsid w:val="0022767D"/>
    <w:rsid w:val="0023173D"/>
    <w:rsid w:val="002325FA"/>
    <w:rsid w:val="00272CD2"/>
    <w:rsid w:val="00281EE0"/>
    <w:rsid w:val="00285F6F"/>
    <w:rsid w:val="00296118"/>
    <w:rsid w:val="002B703F"/>
    <w:rsid w:val="002C4073"/>
    <w:rsid w:val="002D4447"/>
    <w:rsid w:val="002E0FBC"/>
    <w:rsid w:val="002E4C7D"/>
    <w:rsid w:val="002E6031"/>
    <w:rsid w:val="003040B9"/>
    <w:rsid w:val="00311AB0"/>
    <w:rsid w:val="00311D64"/>
    <w:rsid w:val="00337D39"/>
    <w:rsid w:val="003521F4"/>
    <w:rsid w:val="00355FCF"/>
    <w:rsid w:val="00356479"/>
    <w:rsid w:val="00371501"/>
    <w:rsid w:val="00373C7B"/>
    <w:rsid w:val="00375411"/>
    <w:rsid w:val="003910B3"/>
    <w:rsid w:val="00395759"/>
    <w:rsid w:val="003B28FE"/>
    <w:rsid w:val="003C18DB"/>
    <w:rsid w:val="003C7D32"/>
    <w:rsid w:val="0042579E"/>
    <w:rsid w:val="00427C62"/>
    <w:rsid w:val="00446B5F"/>
    <w:rsid w:val="0046717C"/>
    <w:rsid w:val="00467A83"/>
    <w:rsid w:val="00482173"/>
    <w:rsid w:val="00491B31"/>
    <w:rsid w:val="00494A33"/>
    <w:rsid w:val="004B2829"/>
    <w:rsid w:val="004C1EE5"/>
    <w:rsid w:val="004E738F"/>
    <w:rsid w:val="004E7E7B"/>
    <w:rsid w:val="004F4610"/>
    <w:rsid w:val="00517AA0"/>
    <w:rsid w:val="00533C40"/>
    <w:rsid w:val="00533F98"/>
    <w:rsid w:val="005447C3"/>
    <w:rsid w:val="00547848"/>
    <w:rsid w:val="0055446D"/>
    <w:rsid w:val="005634FD"/>
    <w:rsid w:val="00572851"/>
    <w:rsid w:val="005777C3"/>
    <w:rsid w:val="00583F9F"/>
    <w:rsid w:val="00586DA6"/>
    <w:rsid w:val="005A562A"/>
    <w:rsid w:val="005C5AFE"/>
    <w:rsid w:val="00601363"/>
    <w:rsid w:val="0060364B"/>
    <w:rsid w:val="00604715"/>
    <w:rsid w:val="00605ACB"/>
    <w:rsid w:val="00626399"/>
    <w:rsid w:val="0065608E"/>
    <w:rsid w:val="00662EF0"/>
    <w:rsid w:val="00677D9C"/>
    <w:rsid w:val="006836E6"/>
    <w:rsid w:val="00693C8C"/>
    <w:rsid w:val="00694305"/>
    <w:rsid w:val="00697435"/>
    <w:rsid w:val="006A7171"/>
    <w:rsid w:val="006D4F6C"/>
    <w:rsid w:val="006F102C"/>
    <w:rsid w:val="006F65ED"/>
    <w:rsid w:val="007101A4"/>
    <w:rsid w:val="007266E0"/>
    <w:rsid w:val="0074415A"/>
    <w:rsid w:val="007557C1"/>
    <w:rsid w:val="00756D45"/>
    <w:rsid w:val="00782ACD"/>
    <w:rsid w:val="007A6AF5"/>
    <w:rsid w:val="007A720C"/>
    <w:rsid w:val="007A7DD3"/>
    <w:rsid w:val="007B2E9D"/>
    <w:rsid w:val="007C100D"/>
    <w:rsid w:val="007C62E6"/>
    <w:rsid w:val="007C6973"/>
    <w:rsid w:val="007C6E30"/>
    <w:rsid w:val="007D0FCE"/>
    <w:rsid w:val="007E72BF"/>
    <w:rsid w:val="008100DB"/>
    <w:rsid w:val="0081650F"/>
    <w:rsid w:val="00821714"/>
    <w:rsid w:val="00827AA7"/>
    <w:rsid w:val="008331AD"/>
    <w:rsid w:val="00844A75"/>
    <w:rsid w:val="00870CDC"/>
    <w:rsid w:val="00893403"/>
    <w:rsid w:val="008B30EA"/>
    <w:rsid w:val="008E5D3B"/>
    <w:rsid w:val="008F22FC"/>
    <w:rsid w:val="008F315D"/>
    <w:rsid w:val="00907914"/>
    <w:rsid w:val="00916AED"/>
    <w:rsid w:val="0093192B"/>
    <w:rsid w:val="0093489C"/>
    <w:rsid w:val="00950824"/>
    <w:rsid w:val="009647D3"/>
    <w:rsid w:val="00965605"/>
    <w:rsid w:val="00984547"/>
    <w:rsid w:val="009C78A8"/>
    <w:rsid w:val="009D5E72"/>
    <w:rsid w:val="009D7004"/>
    <w:rsid w:val="009E559C"/>
    <w:rsid w:val="009E5C19"/>
    <w:rsid w:val="00A100C0"/>
    <w:rsid w:val="00A2172E"/>
    <w:rsid w:val="00A32C6E"/>
    <w:rsid w:val="00A35544"/>
    <w:rsid w:val="00A435E7"/>
    <w:rsid w:val="00A6073A"/>
    <w:rsid w:val="00A92075"/>
    <w:rsid w:val="00A96976"/>
    <w:rsid w:val="00AA5B8B"/>
    <w:rsid w:val="00AB5D14"/>
    <w:rsid w:val="00AD7240"/>
    <w:rsid w:val="00AE0917"/>
    <w:rsid w:val="00AE5C5A"/>
    <w:rsid w:val="00AF2E65"/>
    <w:rsid w:val="00AF512B"/>
    <w:rsid w:val="00B00B58"/>
    <w:rsid w:val="00B01610"/>
    <w:rsid w:val="00B04C47"/>
    <w:rsid w:val="00B12399"/>
    <w:rsid w:val="00B14BC6"/>
    <w:rsid w:val="00B15FAA"/>
    <w:rsid w:val="00B3446F"/>
    <w:rsid w:val="00B36A7A"/>
    <w:rsid w:val="00B51F6F"/>
    <w:rsid w:val="00B548EF"/>
    <w:rsid w:val="00B559C7"/>
    <w:rsid w:val="00BA2606"/>
    <w:rsid w:val="00BA4272"/>
    <w:rsid w:val="00BB59BC"/>
    <w:rsid w:val="00BC6517"/>
    <w:rsid w:val="00BC6C51"/>
    <w:rsid w:val="00BD0302"/>
    <w:rsid w:val="00BD5CE7"/>
    <w:rsid w:val="00BF2337"/>
    <w:rsid w:val="00BF6052"/>
    <w:rsid w:val="00C032A1"/>
    <w:rsid w:val="00C13326"/>
    <w:rsid w:val="00C13EBB"/>
    <w:rsid w:val="00C2191B"/>
    <w:rsid w:val="00C2355B"/>
    <w:rsid w:val="00C42AF0"/>
    <w:rsid w:val="00C45B1B"/>
    <w:rsid w:val="00C60ADF"/>
    <w:rsid w:val="00C8109C"/>
    <w:rsid w:val="00C851B8"/>
    <w:rsid w:val="00C85ED4"/>
    <w:rsid w:val="00C9666F"/>
    <w:rsid w:val="00C97427"/>
    <w:rsid w:val="00CB2F36"/>
    <w:rsid w:val="00CB5C90"/>
    <w:rsid w:val="00CD65C8"/>
    <w:rsid w:val="00CE7016"/>
    <w:rsid w:val="00CF067F"/>
    <w:rsid w:val="00D14C27"/>
    <w:rsid w:val="00D17095"/>
    <w:rsid w:val="00D23A64"/>
    <w:rsid w:val="00D44489"/>
    <w:rsid w:val="00D7101A"/>
    <w:rsid w:val="00D732E0"/>
    <w:rsid w:val="00D83A0C"/>
    <w:rsid w:val="00D93AD4"/>
    <w:rsid w:val="00D9697E"/>
    <w:rsid w:val="00DC664B"/>
    <w:rsid w:val="00DD3501"/>
    <w:rsid w:val="00DD544A"/>
    <w:rsid w:val="00E1569C"/>
    <w:rsid w:val="00E1735D"/>
    <w:rsid w:val="00E4245A"/>
    <w:rsid w:val="00E534EB"/>
    <w:rsid w:val="00E71694"/>
    <w:rsid w:val="00E81A38"/>
    <w:rsid w:val="00E919C9"/>
    <w:rsid w:val="00ED466A"/>
    <w:rsid w:val="00ED6BD0"/>
    <w:rsid w:val="00EE2CFA"/>
    <w:rsid w:val="00EE6FD9"/>
    <w:rsid w:val="00EE7C92"/>
    <w:rsid w:val="00F04BCD"/>
    <w:rsid w:val="00F107E2"/>
    <w:rsid w:val="00F12E2A"/>
    <w:rsid w:val="00F12FEE"/>
    <w:rsid w:val="00F14AA1"/>
    <w:rsid w:val="00F25362"/>
    <w:rsid w:val="00F31CCC"/>
    <w:rsid w:val="00F33EC2"/>
    <w:rsid w:val="00F50E10"/>
    <w:rsid w:val="00F51680"/>
    <w:rsid w:val="00F66030"/>
    <w:rsid w:val="00F674E8"/>
    <w:rsid w:val="00F73E17"/>
    <w:rsid w:val="00F93D63"/>
    <w:rsid w:val="00FA13B8"/>
    <w:rsid w:val="00FB5F9D"/>
    <w:rsid w:val="00FD13BD"/>
    <w:rsid w:val="00FD6A8C"/>
    <w:rsid w:val="00FE1E19"/>
    <w:rsid w:val="00FF28D3"/>
    <w:rsid w:val="00FF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96"/>
  </w:style>
  <w:style w:type="paragraph" w:styleId="4">
    <w:name w:val="heading 4"/>
    <w:basedOn w:val="a"/>
    <w:next w:val="a"/>
    <w:link w:val="40"/>
    <w:qFormat/>
    <w:rsid w:val="00C2191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10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35E7"/>
  </w:style>
  <w:style w:type="paragraph" w:styleId="a6">
    <w:name w:val="footer"/>
    <w:basedOn w:val="a"/>
    <w:link w:val="a7"/>
    <w:unhideWhenUsed/>
    <w:rsid w:val="00A4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435E7"/>
  </w:style>
  <w:style w:type="paragraph" w:styleId="a8">
    <w:name w:val="List Paragraph"/>
    <w:basedOn w:val="a"/>
    <w:uiPriority w:val="34"/>
    <w:qFormat/>
    <w:rsid w:val="00C13EBB"/>
    <w:pPr>
      <w:ind w:left="720"/>
      <w:contextualSpacing/>
    </w:pPr>
  </w:style>
  <w:style w:type="character" w:styleId="a9">
    <w:name w:val="page number"/>
    <w:rsid w:val="00626399"/>
    <w:rPr>
      <w:sz w:val="20"/>
    </w:rPr>
  </w:style>
  <w:style w:type="paragraph" w:styleId="2">
    <w:name w:val="Body Text 2"/>
    <w:basedOn w:val="a"/>
    <w:link w:val="20"/>
    <w:uiPriority w:val="99"/>
    <w:unhideWhenUsed/>
    <w:rsid w:val="008331A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331AD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C2191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0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35E7"/>
  </w:style>
  <w:style w:type="paragraph" w:styleId="a6">
    <w:name w:val="footer"/>
    <w:basedOn w:val="a"/>
    <w:link w:val="a7"/>
    <w:unhideWhenUsed/>
    <w:rsid w:val="00A4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43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gist.avrasto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2020-03-02T09:35:00Z</cp:lastPrinted>
  <dcterms:created xsi:type="dcterms:W3CDTF">2020-03-02T07:45:00Z</dcterms:created>
  <dcterms:modified xsi:type="dcterms:W3CDTF">2020-03-02T15:33:00Z</dcterms:modified>
</cp:coreProperties>
</file>